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FD09" w14:textId="0DB40AE8" w:rsidR="00FC3D0B" w:rsidRPr="007227F6" w:rsidRDefault="00FC3D0B" w:rsidP="000B388B">
      <w:pPr>
        <w:shd w:val="clear" w:color="auto" w:fill="FFFFFF"/>
        <w:tabs>
          <w:tab w:val="left" w:pos="1276"/>
          <w:tab w:val="left" w:leader="underscore" w:pos="10339"/>
        </w:tabs>
        <w:ind w:firstLine="567"/>
        <w:jc w:val="center"/>
        <w:rPr>
          <w:b/>
          <w:color w:val="000000" w:themeColor="text1"/>
          <w:sz w:val="23"/>
          <w:szCs w:val="23"/>
        </w:rPr>
      </w:pPr>
      <w:r w:rsidRPr="007227F6">
        <w:rPr>
          <w:b/>
          <w:color w:val="000000" w:themeColor="text1"/>
          <w:sz w:val="23"/>
          <w:szCs w:val="23"/>
        </w:rPr>
        <w:t>ДОГОВОР №</w:t>
      </w:r>
    </w:p>
    <w:p w14:paraId="34B62CBE" w14:textId="70E85D9B" w:rsidR="00FC3D0B" w:rsidRPr="007227F6" w:rsidRDefault="00FC3D0B" w:rsidP="000B388B">
      <w:pPr>
        <w:shd w:val="clear" w:color="auto" w:fill="FFFFFF"/>
        <w:tabs>
          <w:tab w:val="left" w:pos="1276"/>
          <w:tab w:val="left" w:leader="underscore" w:pos="10339"/>
        </w:tabs>
        <w:ind w:firstLine="567"/>
        <w:jc w:val="center"/>
        <w:rPr>
          <w:b/>
          <w:bCs/>
          <w:color w:val="000000" w:themeColor="text1"/>
          <w:sz w:val="23"/>
          <w:szCs w:val="23"/>
        </w:rPr>
      </w:pPr>
      <w:r w:rsidRPr="007227F6">
        <w:rPr>
          <w:b/>
          <w:bCs/>
          <w:color w:val="000000" w:themeColor="text1"/>
          <w:sz w:val="23"/>
          <w:szCs w:val="23"/>
        </w:rPr>
        <w:t>поставки коммунального ресурса</w:t>
      </w:r>
    </w:p>
    <w:p w14:paraId="4BDF5322" w14:textId="6AFD2CFE" w:rsidR="00FC3D0B" w:rsidRPr="007227F6" w:rsidRDefault="00FC3D0B" w:rsidP="000B388B">
      <w:pPr>
        <w:shd w:val="clear" w:color="auto" w:fill="FFFFFF"/>
        <w:tabs>
          <w:tab w:val="left" w:pos="1276"/>
          <w:tab w:val="left" w:leader="underscore" w:pos="10339"/>
        </w:tabs>
        <w:ind w:firstLine="567"/>
        <w:jc w:val="center"/>
        <w:rPr>
          <w:b/>
          <w:color w:val="000000" w:themeColor="text1"/>
          <w:sz w:val="23"/>
          <w:szCs w:val="23"/>
        </w:rPr>
      </w:pPr>
      <w:r w:rsidRPr="007227F6">
        <w:rPr>
          <w:b/>
          <w:color w:val="000000" w:themeColor="text1"/>
          <w:sz w:val="23"/>
          <w:szCs w:val="23"/>
        </w:rPr>
        <w:t>(нежилое помещение в МКД)</w:t>
      </w:r>
    </w:p>
    <w:p w14:paraId="4807A584" w14:textId="77777777" w:rsidR="00B566D5" w:rsidRPr="007227F6" w:rsidRDefault="00B566D5" w:rsidP="004D67F0">
      <w:pPr>
        <w:shd w:val="clear" w:color="auto" w:fill="FFFFFF"/>
        <w:tabs>
          <w:tab w:val="left" w:pos="1276"/>
          <w:tab w:val="left" w:leader="underscore" w:pos="10339"/>
        </w:tabs>
        <w:ind w:firstLine="567"/>
        <w:jc w:val="both"/>
        <w:rPr>
          <w:color w:val="000000" w:themeColor="text1"/>
          <w:sz w:val="23"/>
          <w:szCs w:val="23"/>
        </w:rPr>
      </w:pPr>
    </w:p>
    <w:p w14:paraId="686590FE" w14:textId="564D8D70" w:rsidR="00B566D5" w:rsidRPr="007227F6" w:rsidRDefault="00B566D5" w:rsidP="005A4B73">
      <w:pPr>
        <w:shd w:val="clear" w:color="auto" w:fill="FFFFFF"/>
        <w:tabs>
          <w:tab w:val="left" w:pos="1276"/>
        </w:tabs>
        <w:ind w:right="43"/>
        <w:jc w:val="both"/>
        <w:rPr>
          <w:color w:val="000000" w:themeColor="text1"/>
          <w:sz w:val="23"/>
          <w:szCs w:val="23"/>
        </w:rPr>
      </w:pPr>
      <w:r w:rsidRPr="007227F6">
        <w:rPr>
          <w:color w:val="000000" w:themeColor="text1"/>
          <w:sz w:val="23"/>
          <w:szCs w:val="23"/>
        </w:rPr>
        <w:t>г. Санкт-Петербург</w:t>
      </w:r>
      <w:r w:rsidRPr="007227F6">
        <w:rPr>
          <w:color w:val="000000" w:themeColor="text1"/>
          <w:sz w:val="23"/>
          <w:szCs w:val="23"/>
        </w:rPr>
        <w:tab/>
      </w:r>
      <w:r w:rsidRPr="007227F6">
        <w:rPr>
          <w:color w:val="000000" w:themeColor="text1"/>
          <w:sz w:val="23"/>
          <w:szCs w:val="23"/>
        </w:rPr>
        <w:tab/>
      </w:r>
      <w:r w:rsidRPr="007227F6">
        <w:rPr>
          <w:color w:val="000000" w:themeColor="text1"/>
          <w:sz w:val="23"/>
          <w:szCs w:val="23"/>
        </w:rPr>
        <w:tab/>
      </w:r>
      <w:r w:rsidRPr="007227F6">
        <w:rPr>
          <w:color w:val="000000" w:themeColor="text1"/>
          <w:sz w:val="23"/>
          <w:szCs w:val="23"/>
        </w:rPr>
        <w:tab/>
      </w:r>
      <w:r w:rsidR="005A4B73" w:rsidRPr="007227F6">
        <w:rPr>
          <w:color w:val="000000" w:themeColor="text1"/>
          <w:sz w:val="23"/>
          <w:szCs w:val="23"/>
        </w:rPr>
        <w:tab/>
      </w:r>
      <w:r w:rsidR="007227F6">
        <w:rPr>
          <w:color w:val="000000" w:themeColor="text1"/>
          <w:sz w:val="23"/>
          <w:szCs w:val="23"/>
        </w:rPr>
        <w:tab/>
      </w:r>
      <w:r w:rsidR="007227F6">
        <w:rPr>
          <w:color w:val="000000" w:themeColor="text1"/>
          <w:sz w:val="23"/>
          <w:szCs w:val="23"/>
        </w:rPr>
        <w:tab/>
        <w:t xml:space="preserve">      </w:t>
      </w:r>
      <w:r w:rsidR="00457C10" w:rsidRPr="007227F6">
        <w:rPr>
          <w:color w:val="000000" w:themeColor="text1"/>
          <w:sz w:val="23"/>
          <w:szCs w:val="23"/>
        </w:rPr>
        <w:t xml:space="preserve">   </w:t>
      </w:r>
      <w:r w:rsidR="00F23614" w:rsidRPr="007227F6">
        <w:rPr>
          <w:color w:val="000000" w:themeColor="text1"/>
          <w:sz w:val="23"/>
          <w:szCs w:val="23"/>
        </w:rPr>
        <w:t xml:space="preserve"> </w:t>
      </w:r>
      <w:r w:rsidR="006F5775" w:rsidRPr="007227F6">
        <w:rPr>
          <w:color w:val="000000" w:themeColor="text1"/>
          <w:sz w:val="23"/>
          <w:szCs w:val="23"/>
        </w:rPr>
        <w:t>«</w:t>
      </w:r>
      <w:r w:rsidR="00457C10" w:rsidRPr="007227F6">
        <w:rPr>
          <w:color w:val="000000" w:themeColor="text1"/>
          <w:sz w:val="23"/>
          <w:szCs w:val="23"/>
        </w:rPr>
        <w:t xml:space="preserve"> </w:t>
      </w:r>
      <w:r w:rsidR="00CB4337" w:rsidRPr="007227F6">
        <w:rPr>
          <w:color w:val="000000" w:themeColor="text1"/>
          <w:sz w:val="23"/>
          <w:szCs w:val="23"/>
        </w:rPr>
        <w:t>___</w:t>
      </w:r>
      <w:r w:rsidR="00457C10" w:rsidRPr="007227F6">
        <w:rPr>
          <w:color w:val="000000" w:themeColor="text1"/>
          <w:sz w:val="23"/>
          <w:szCs w:val="23"/>
        </w:rPr>
        <w:t xml:space="preserve"> </w:t>
      </w:r>
      <w:r w:rsidR="006F5775" w:rsidRPr="007227F6">
        <w:rPr>
          <w:color w:val="000000" w:themeColor="text1"/>
          <w:sz w:val="23"/>
          <w:szCs w:val="23"/>
        </w:rPr>
        <w:t xml:space="preserve">» </w:t>
      </w:r>
      <w:r w:rsidR="00457C10" w:rsidRPr="007227F6">
        <w:rPr>
          <w:color w:val="000000" w:themeColor="text1"/>
          <w:sz w:val="23"/>
          <w:szCs w:val="23"/>
        </w:rPr>
        <w:t>___________</w:t>
      </w:r>
      <w:r w:rsidRPr="007227F6">
        <w:rPr>
          <w:color w:val="000000" w:themeColor="text1"/>
          <w:sz w:val="23"/>
          <w:szCs w:val="23"/>
        </w:rPr>
        <w:t xml:space="preserve"> 20</w:t>
      </w:r>
      <w:r w:rsidR="00CB4337" w:rsidRPr="007227F6">
        <w:rPr>
          <w:color w:val="000000" w:themeColor="text1"/>
          <w:sz w:val="23"/>
          <w:szCs w:val="23"/>
        </w:rPr>
        <w:t>___</w:t>
      </w:r>
      <w:r w:rsidRPr="007227F6">
        <w:rPr>
          <w:color w:val="000000" w:themeColor="text1"/>
          <w:sz w:val="23"/>
          <w:szCs w:val="23"/>
        </w:rPr>
        <w:t xml:space="preserve"> г.</w:t>
      </w:r>
    </w:p>
    <w:p w14:paraId="1B784A86" w14:textId="77777777" w:rsidR="00B566D5" w:rsidRPr="007227F6" w:rsidRDefault="00B566D5" w:rsidP="004D67F0">
      <w:pPr>
        <w:shd w:val="clear" w:color="auto" w:fill="FFFFFF"/>
        <w:tabs>
          <w:tab w:val="left" w:pos="1276"/>
        </w:tabs>
        <w:ind w:right="43" w:firstLine="567"/>
        <w:jc w:val="both"/>
        <w:rPr>
          <w:color w:val="000000" w:themeColor="text1"/>
          <w:sz w:val="23"/>
          <w:szCs w:val="23"/>
        </w:rPr>
      </w:pPr>
    </w:p>
    <w:p w14:paraId="611CA292" w14:textId="2F059D06" w:rsidR="00D120FD" w:rsidRPr="007227F6" w:rsidRDefault="000B388B" w:rsidP="00CB4337">
      <w:pPr>
        <w:shd w:val="clear" w:color="auto" w:fill="FFFFFF"/>
        <w:tabs>
          <w:tab w:val="left" w:pos="1276"/>
        </w:tabs>
        <w:ind w:right="43" w:firstLine="567"/>
        <w:jc w:val="both"/>
        <w:rPr>
          <w:color w:val="000000" w:themeColor="text1"/>
          <w:sz w:val="23"/>
          <w:szCs w:val="23"/>
        </w:rPr>
      </w:pPr>
      <w:r w:rsidRPr="00777690">
        <w:rPr>
          <w:b/>
          <w:bCs/>
          <w:sz w:val="23"/>
          <w:szCs w:val="23"/>
        </w:rPr>
        <w:t>Общество с ограниченной ответственностью «ТЕПЛОЭНЕРГО» (ООО «ТЕПЛОЭНЕРГО»)</w:t>
      </w:r>
      <w:r w:rsidRPr="00235F1B">
        <w:rPr>
          <w:sz w:val="23"/>
          <w:szCs w:val="23"/>
        </w:rPr>
        <w:t xml:space="preserve">, именуемое в дальнейшем «Ресурсоснабжающая организация», в лице Заместителя генерального директора-главного инженера Грачева Вадима Валентиновича, действующего на основании доверенности </w:t>
      </w:r>
      <w:r w:rsidRPr="00211F7F">
        <w:rPr>
          <w:sz w:val="24"/>
          <w:szCs w:val="24"/>
          <w:lang w:val="x-none"/>
        </w:rPr>
        <w:t>№ 102 от 11.08.2020</w:t>
      </w:r>
      <w:r>
        <w:rPr>
          <w:sz w:val="24"/>
          <w:szCs w:val="24"/>
        </w:rPr>
        <w:t xml:space="preserve"> года,</w:t>
      </w:r>
      <w:r w:rsidRPr="00235F1B">
        <w:rPr>
          <w:sz w:val="23"/>
          <w:szCs w:val="23"/>
        </w:rPr>
        <w:t xml:space="preserve"> с одной стороны, и</w:t>
      </w:r>
      <w:r w:rsidR="00CB4337" w:rsidRPr="007227F6">
        <w:rPr>
          <w:color w:val="000000" w:themeColor="text1"/>
          <w:sz w:val="23"/>
          <w:szCs w:val="23"/>
        </w:rPr>
        <w:t>____________________________________________________________</w:t>
      </w:r>
      <w:r w:rsidR="00A02BFD">
        <w:rPr>
          <w:color w:val="000000" w:themeColor="text1"/>
          <w:sz w:val="23"/>
          <w:szCs w:val="23"/>
        </w:rPr>
        <w:t>____________________</w:t>
      </w:r>
      <w:r w:rsidR="00ED185E" w:rsidRPr="007227F6">
        <w:rPr>
          <w:color w:val="000000" w:themeColor="text1"/>
          <w:sz w:val="23"/>
          <w:szCs w:val="23"/>
        </w:rPr>
        <w:t xml:space="preserve">, </w:t>
      </w:r>
      <w:r w:rsidR="00D120FD" w:rsidRPr="007227F6">
        <w:rPr>
          <w:color w:val="000000" w:themeColor="text1"/>
          <w:sz w:val="23"/>
          <w:szCs w:val="23"/>
        </w:rPr>
        <w:t>именуем</w:t>
      </w:r>
      <w:r w:rsidR="00CB4337" w:rsidRPr="007227F6">
        <w:rPr>
          <w:color w:val="000000" w:themeColor="text1"/>
          <w:sz w:val="23"/>
          <w:szCs w:val="23"/>
        </w:rPr>
        <w:t>ое(</w:t>
      </w:r>
      <w:r w:rsidR="005C507B" w:rsidRPr="007227F6">
        <w:rPr>
          <w:color w:val="000000" w:themeColor="text1"/>
          <w:sz w:val="23"/>
          <w:szCs w:val="23"/>
        </w:rPr>
        <w:t>-</w:t>
      </w:r>
      <w:r w:rsidR="00CB4337" w:rsidRPr="007227F6">
        <w:rPr>
          <w:color w:val="000000" w:themeColor="text1"/>
          <w:sz w:val="23"/>
          <w:szCs w:val="23"/>
        </w:rPr>
        <w:t>ый)</w:t>
      </w:r>
      <w:r w:rsidR="00D120FD" w:rsidRPr="007227F6">
        <w:rPr>
          <w:color w:val="000000" w:themeColor="text1"/>
          <w:sz w:val="23"/>
          <w:szCs w:val="23"/>
        </w:rPr>
        <w:t xml:space="preserve"> в дальнейшем «Потребитель», </w:t>
      </w:r>
      <w:r w:rsidR="00CB4337" w:rsidRPr="007227F6">
        <w:rPr>
          <w:color w:val="000000" w:themeColor="text1"/>
          <w:sz w:val="23"/>
          <w:szCs w:val="23"/>
        </w:rPr>
        <w:t>в лице ___________________________________________________, действующего на основании _______________</w:t>
      </w:r>
      <w:r w:rsidR="001B1A36" w:rsidRPr="007227F6">
        <w:rPr>
          <w:color w:val="000000" w:themeColor="text1"/>
          <w:sz w:val="23"/>
          <w:szCs w:val="23"/>
        </w:rPr>
        <w:t xml:space="preserve"> </w:t>
      </w:r>
      <w:r w:rsidR="00D120FD" w:rsidRPr="007227F6">
        <w:rPr>
          <w:color w:val="000000" w:themeColor="text1"/>
          <w:sz w:val="23"/>
          <w:szCs w:val="23"/>
        </w:rPr>
        <w:t>с другой стороны,</w:t>
      </w:r>
      <w:r w:rsidR="00352175" w:rsidRPr="007227F6">
        <w:rPr>
          <w:color w:val="000000" w:themeColor="text1"/>
          <w:sz w:val="23"/>
          <w:szCs w:val="23"/>
        </w:rPr>
        <w:t xml:space="preserve"> </w:t>
      </w:r>
      <w:r w:rsidR="00D120FD" w:rsidRPr="007227F6">
        <w:rPr>
          <w:color w:val="000000" w:themeColor="text1"/>
          <w:sz w:val="23"/>
          <w:szCs w:val="23"/>
        </w:rPr>
        <w:t>совместно именуемые «Стороны», заключили настоящий Договор о нижеследующем.</w:t>
      </w:r>
    </w:p>
    <w:p w14:paraId="2295A943" w14:textId="77777777" w:rsidR="00B566D5" w:rsidRPr="007227F6" w:rsidRDefault="00B566D5" w:rsidP="004D67F0">
      <w:pPr>
        <w:shd w:val="clear" w:color="auto" w:fill="FFFFFF"/>
        <w:tabs>
          <w:tab w:val="left" w:pos="1276"/>
        </w:tabs>
        <w:ind w:right="43" w:firstLine="567"/>
        <w:jc w:val="both"/>
        <w:rPr>
          <w:color w:val="000000" w:themeColor="text1"/>
          <w:sz w:val="23"/>
          <w:szCs w:val="23"/>
        </w:rPr>
      </w:pPr>
    </w:p>
    <w:p w14:paraId="096E0D32" w14:textId="77777777" w:rsidR="00A13621" w:rsidRPr="007227F6" w:rsidRDefault="00B566D5" w:rsidP="00DF3AFE">
      <w:pPr>
        <w:numPr>
          <w:ilvl w:val="0"/>
          <w:numId w:val="1"/>
        </w:numPr>
        <w:shd w:val="clear" w:color="auto" w:fill="FFFFFF"/>
        <w:tabs>
          <w:tab w:val="num" w:pos="284"/>
          <w:tab w:val="left" w:pos="1276"/>
        </w:tabs>
        <w:ind w:left="0" w:right="43" w:firstLine="0"/>
        <w:jc w:val="center"/>
        <w:rPr>
          <w:b/>
          <w:color w:val="000000" w:themeColor="text1"/>
          <w:sz w:val="23"/>
          <w:szCs w:val="23"/>
        </w:rPr>
      </w:pPr>
      <w:r w:rsidRPr="007227F6">
        <w:rPr>
          <w:b/>
          <w:color w:val="000000" w:themeColor="text1"/>
          <w:sz w:val="23"/>
          <w:szCs w:val="23"/>
        </w:rPr>
        <w:t>ПРЕДМЕТ</w:t>
      </w:r>
      <w:r w:rsidR="00943B66" w:rsidRPr="007227F6">
        <w:rPr>
          <w:b/>
          <w:color w:val="000000" w:themeColor="text1"/>
          <w:sz w:val="23"/>
          <w:szCs w:val="23"/>
        </w:rPr>
        <w:t xml:space="preserve"> ДОГОВОРА</w:t>
      </w:r>
    </w:p>
    <w:p w14:paraId="5DFCDDC0" w14:textId="77777777" w:rsidR="00020A4C" w:rsidRPr="007227F6" w:rsidRDefault="00020A4C" w:rsidP="004D67F0">
      <w:pPr>
        <w:tabs>
          <w:tab w:val="left" w:pos="456"/>
          <w:tab w:val="left" w:pos="1134"/>
          <w:tab w:val="left" w:pos="1276"/>
        </w:tabs>
        <w:ind w:firstLine="567"/>
        <w:jc w:val="both"/>
        <w:rPr>
          <w:color w:val="000000" w:themeColor="text1"/>
          <w:sz w:val="23"/>
          <w:szCs w:val="23"/>
        </w:rPr>
      </w:pPr>
    </w:p>
    <w:p w14:paraId="0AB5A23C" w14:textId="3D675A79" w:rsidR="00FC3D0B" w:rsidRDefault="00FC3D0B" w:rsidP="00FC3D0B">
      <w:pPr>
        <w:numPr>
          <w:ilvl w:val="1"/>
          <w:numId w:val="38"/>
        </w:numPr>
        <w:shd w:val="clear" w:color="auto" w:fill="FFFFFF"/>
        <w:tabs>
          <w:tab w:val="left" w:pos="284"/>
          <w:tab w:val="left" w:pos="567"/>
          <w:tab w:val="left" w:pos="993"/>
        </w:tabs>
        <w:ind w:left="0" w:right="43" w:firstLine="567"/>
        <w:jc w:val="both"/>
        <w:rPr>
          <w:color w:val="000000" w:themeColor="text1"/>
          <w:sz w:val="23"/>
          <w:szCs w:val="23"/>
        </w:rPr>
      </w:pPr>
      <w:r w:rsidRPr="007227F6">
        <w:rPr>
          <w:color w:val="000000" w:themeColor="text1"/>
          <w:sz w:val="23"/>
          <w:szCs w:val="23"/>
        </w:rPr>
        <w:t>В соответствии с условиями настоящего Договора Ресурсоснабжающая организация обеспечивает подачу тепловой энергии на нужды отопления, горячего водоснабжения либо приготовления горячей воды (в зависимости от системы ГВС) до точки поставки, которая располагается на границе общего имущества в многоквартирном доме (внутридомовой инженерной системы отопления и горячего водоснабжения) и внешних сетей инженерно-технического обеспечения. Точка поставки установлена в акте разграничения балансовой принадлежности и эксплуатационной ответственности сторон, указанной в Приложение № 2 к настоящему Договору, а Потребитель обязуется принимать и своевременно оплачивать потребленную тепловую энергию, а также соблюдать предусмотренный настоящим Договором режим потребления тепловой энергии на следующем объекте теплоснабжения:</w:t>
      </w:r>
    </w:p>
    <w:p w14:paraId="4106A7A7" w14:textId="77777777" w:rsidR="003B139C" w:rsidRPr="007227F6" w:rsidRDefault="003B139C" w:rsidP="003B139C">
      <w:pPr>
        <w:shd w:val="clear" w:color="auto" w:fill="FFFFFF"/>
        <w:tabs>
          <w:tab w:val="left" w:pos="284"/>
          <w:tab w:val="left" w:pos="567"/>
          <w:tab w:val="left" w:pos="993"/>
        </w:tabs>
        <w:ind w:left="567" w:right="43"/>
        <w:jc w:val="both"/>
        <w:rPr>
          <w:color w:val="000000" w:themeColor="text1"/>
          <w:sz w:val="23"/>
          <w:szCs w:val="23"/>
        </w:rPr>
      </w:pPr>
    </w:p>
    <w:tbl>
      <w:tblPr>
        <w:tblW w:w="9781"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90"/>
        <w:gridCol w:w="2297"/>
        <w:gridCol w:w="4394"/>
      </w:tblGrid>
      <w:tr w:rsidR="002A1AFE" w:rsidRPr="007227F6" w14:paraId="7E8D4695" w14:textId="77777777" w:rsidTr="003B139C">
        <w:trPr>
          <w:tblHeader/>
        </w:trPr>
        <w:tc>
          <w:tcPr>
            <w:tcW w:w="3090" w:type="dxa"/>
          </w:tcPr>
          <w:p w14:paraId="751D9828" w14:textId="77777777" w:rsidR="00FC3D0B" w:rsidRPr="007227F6" w:rsidRDefault="00FC3D0B" w:rsidP="007D48D4">
            <w:pPr>
              <w:widowControl/>
              <w:tabs>
                <w:tab w:val="left" w:pos="8222"/>
                <w:tab w:val="left" w:pos="9752"/>
                <w:tab w:val="left" w:pos="9781"/>
              </w:tabs>
              <w:spacing w:after="120"/>
              <w:ind w:right="-39"/>
              <w:jc w:val="center"/>
              <w:rPr>
                <w:color w:val="000000" w:themeColor="text1"/>
                <w:sz w:val="23"/>
                <w:szCs w:val="23"/>
              </w:rPr>
            </w:pPr>
            <w:r w:rsidRPr="007227F6">
              <w:rPr>
                <w:color w:val="000000" w:themeColor="text1"/>
                <w:sz w:val="23"/>
                <w:szCs w:val="23"/>
              </w:rPr>
              <w:t>Адрес</w:t>
            </w:r>
          </w:p>
        </w:tc>
        <w:tc>
          <w:tcPr>
            <w:tcW w:w="2297" w:type="dxa"/>
          </w:tcPr>
          <w:p w14:paraId="0B6337DC" w14:textId="77777777" w:rsidR="00FC3D0B" w:rsidRPr="007227F6" w:rsidRDefault="00FC3D0B" w:rsidP="007D48D4">
            <w:pPr>
              <w:widowControl/>
              <w:tabs>
                <w:tab w:val="left" w:pos="8222"/>
                <w:tab w:val="left" w:pos="9752"/>
                <w:tab w:val="left" w:pos="9781"/>
              </w:tabs>
              <w:spacing w:after="120"/>
              <w:ind w:right="-39"/>
              <w:jc w:val="center"/>
              <w:rPr>
                <w:color w:val="000000" w:themeColor="text1"/>
                <w:sz w:val="23"/>
                <w:szCs w:val="23"/>
                <w:lang w:val="en-US"/>
              </w:rPr>
            </w:pPr>
            <w:r w:rsidRPr="007227F6">
              <w:rPr>
                <w:color w:val="000000" w:themeColor="text1"/>
                <w:sz w:val="23"/>
                <w:szCs w:val="23"/>
                <w:lang w:val="en-US"/>
              </w:rPr>
              <w:t>Номер помещения</w:t>
            </w:r>
          </w:p>
        </w:tc>
        <w:tc>
          <w:tcPr>
            <w:tcW w:w="4394" w:type="dxa"/>
          </w:tcPr>
          <w:p w14:paraId="7862BA2D" w14:textId="77777777" w:rsidR="00FC3D0B" w:rsidRPr="007227F6" w:rsidRDefault="00FC3D0B" w:rsidP="003B139C">
            <w:pPr>
              <w:widowControl/>
              <w:tabs>
                <w:tab w:val="left" w:pos="8222"/>
                <w:tab w:val="left" w:pos="9752"/>
                <w:tab w:val="left" w:pos="9781"/>
              </w:tabs>
              <w:spacing w:after="120"/>
              <w:ind w:right="176"/>
              <w:jc w:val="center"/>
              <w:rPr>
                <w:color w:val="000000" w:themeColor="text1"/>
                <w:sz w:val="23"/>
                <w:szCs w:val="23"/>
              </w:rPr>
            </w:pPr>
            <w:r w:rsidRPr="007227F6">
              <w:rPr>
                <w:color w:val="000000" w:themeColor="text1"/>
                <w:sz w:val="23"/>
                <w:szCs w:val="23"/>
                <w:lang w:val="en-US"/>
              </w:rPr>
              <w:t>Котельная</w:t>
            </w:r>
            <w:r w:rsidRPr="007227F6">
              <w:rPr>
                <w:color w:val="000000" w:themeColor="text1"/>
                <w:sz w:val="23"/>
                <w:szCs w:val="23"/>
              </w:rPr>
              <w:t xml:space="preserve"> (источник теплоснабжения)</w:t>
            </w:r>
          </w:p>
        </w:tc>
      </w:tr>
      <w:tr w:rsidR="002A1AFE" w:rsidRPr="007227F6" w14:paraId="4D9A4FEC" w14:textId="77777777" w:rsidTr="00A02BFD">
        <w:trPr>
          <w:trHeight w:val="419"/>
        </w:trPr>
        <w:tc>
          <w:tcPr>
            <w:tcW w:w="3090" w:type="dxa"/>
          </w:tcPr>
          <w:p w14:paraId="0CD9B440" w14:textId="77777777" w:rsidR="00FC3D0B" w:rsidRPr="007227F6" w:rsidRDefault="00FC3D0B" w:rsidP="007D48D4">
            <w:pPr>
              <w:rPr>
                <w:color w:val="000000" w:themeColor="text1"/>
                <w:sz w:val="23"/>
                <w:szCs w:val="23"/>
              </w:rPr>
            </w:pPr>
            <w:r w:rsidRPr="007227F6">
              <w:rPr>
                <w:color w:val="000000" w:themeColor="text1"/>
                <w:sz w:val="23"/>
                <w:szCs w:val="23"/>
              </w:rPr>
              <w:t xml:space="preserve"> </w:t>
            </w:r>
          </w:p>
        </w:tc>
        <w:tc>
          <w:tcPr>
            <w:tcW w:w="2297" w:type="dxa"/>
          </w:tcPr>
          <w:p w14:paraId="16E4A0F1" w14:textId="77777777" w:rsidR="00FC3D0B" w:rsidRPr="007227F6" w:rsidRDefault="00FC3D0B" w:rsidP="007D48D4">
            <w:pPr>
              <w:rPr>
                <w:color w:val="000000" w:themeColor="text1"/>
                <w:sz w:val="23"/>
                <w:szCs w:val="23"/>
              </w:rPr>
            </w:pPr>
            <w:r w:rsidRPr="007227F6">
              <w:rPr>
                <w:color w:val="000000" w:themeColor="text1"/>
                <w:sz w:val="23"/>
                <w:szCs w:val="23"/>
              </w:rPr>
              <w:t xml:space="preserve"> </w:t>
            </w:r>
          </w:p>
        </w:tc>
        <w:tc>
          <w:tcPr>
            <w:tcW w:w="4394" w:type="dxa"/>
          </w:tcPr>
          <w:p w14:paraId="5BFEFF09" w14:textId="77777777" w:rsidR="00FC3D0B" w:rsidRPr="007227F6" w:rsidRDefault="00FC3D0B" w:rsidP="007D48D4">
            <w:pPr>
              <w:rPr>
                <w:color w:val="000000" w:themeColor="text1"/>
                <w:sz w:val="23"/>
                <w:szCs w:val="23"/>
              </w:rPr>
            </w:pPr>
            <w:r w:rsidRPr="007227F6">
              <w:rPr>
                <w:color w:val="000000" w:themeColor="text1"/>
                <w:sz w:val="23"/>
                <w:szCs w:val="23"/>
              </w:rPr>
              <w:t xml:space="preserve"> </w:t>
            </w:r>
          </w:p>
          <w:p w14:paraId="608AF307" w14:textId="77777777" w:rsidR="00FC3D0B" w:rsidRPr="007227F6" w:rsidRDefault="00FC3D0B" w:rsidP="007D48D4">
            <w:pPr>
              <w:rPr>
                <w:color w:val="000000" w:themeColor="text1"/>
                <w:sz w:val="23"/>
                <w:szCs w:val="23"/>
              </w:rPr>
            </w:pPr>
          </w:p>
        </w:tc>
      </w:tr>
    </w:tbl>
    <w:p w14:paraId="6F2CD7D2" w14:textId="77777777" w:rsidR="0077730E" w:rsidRPr="007227F6" w:rsidRDefault="0077730E" w:rsidP="003B139C">
      <w:pPr>
        <w:shd w:val="clear" w:color="auto" w:fill="FFFFFF"/>
        <w:tabs>
          <w:tab w:val="left" w:pos="284"/>
          <w:tab w:val="left" w:pos="567"/>
          <w:tab w:val="left" w:pos="1276"/>
        </w:tabs>
        <w:ind w:right="43" w:firstLine="567"/>
        <w:jc w:val="both"/>
        <w:rPr>
          <w:b/>
          <w:color w:val="000000" w:themeColor="text1"/>
          <w:sz w:val="23"/>
          <w:szCs w:val="23"/>
        </w:rPr>
      </w:pPr>
      <w:bookmarkStart w:id="0" w:name="_Ref353177368"/>
    </w:p>
    <w:p w14:paraId="26608BA0" w14:textId="77777777" w:rsidR="00094680" w:rsidRPr="007227F6" w:rsidRDefault="00094680" w:rsidP="00840B19">
      <w:pPr>
        <w:numPr>
          <w:ilvl w:val="0"/>
          <w:numId w:val="1"/>
        </w:numPr>
        <w:shd w:val="clear" w:color="auto" w:fill="FFFFFF"/>
        <w:tabs>
          <w:tab w:val="left" w:pos="284"/>
          <w:tab w:val="left" w:pos="567"/>
          <w:tab w:val="left" w:pos="1276"/>
        </w:tabs>
        <w:ind w:right="43"/>
        <w:jc w:val="center"/>
        <w:rPr>
          <w:b/>
          <w:color w:val="000000" w:themeColor="text1"/>
          <w:sz w:val="23"/>
          <w:szCs w:val="23"/>
        </w:rPr>
      </w:pPr>
      <w:r w:rsidRPr="007227F6">
        <w:rPr>
          <w:b/>
          <w:color w:val="000000" w:themeColor="text1"/>
          <w:sz w:val="23"/>
          <w:szCs w:val="23"/>
        </w:rPr>
        <w:t xml:space="preserve">КОЛИЧЕСТВО И РЕЖИМ ПОДАЧИ </w:t>
      </w:r>
      <w:bookmarkEnd w:id="0"/>
      <w:r w:rsidR="005C0D72" w:rsidRPr="007227F6">
        <w:rPr>
          <w:b/>
          <w:color w:val="000000" w:themeColor="text1"/>
          <w:sz w:val="23"/>
          <w:szCs w:val="23"/>
        </w:rPr>
        <w:t>ТЕПЛОВОЙ ЭНЕРГИИ</w:t>
      </w:r>
    </w:p>
    <w:p w14:paraId="60D9482C" w14:textId="77777777" w:rsidR="0008572A" w:rsidRPr="007227F6" w:rsidRDefault="0008572A" w:rsidP="00840B19">
      <w:pPr>
        <w:shd w:val="clear" w:color="auto" w:fill="FFFFFF"/>
        <w:tabs>
          <w:tab w:val="left" w:pos="284"/>
          <w:tab w:val="left" w:pos="567"/>
          <w:tab w:val="left" w:pos="1276"/>
        </w:tabs>
        <w:ind w:right="43"/>
        <w:jc w:val="both"/>
        <w:rPr>
          <w:color w:val="000000" w:themeColor="text1"/>
          <w:sz w:val="23"/>
          <w:szCs w:val="23"/>
        </w:rPr>
      </w:pPr>
    </w:p>
    <w:p w14:paraId="0AB2B207" w14:textId="0A802E49" w:rsidR="006200B0" w:rsidRPr="007227F6" w:rsidRDefault="00954181" w:rsidP="00315F0A">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lang w:eastAsia="en-US"/>
        </w:rPr>
        <w:t xml:space="preserve">Ресурсоснабжающая организация отпускает </w:t>
      </w:r>
      <w:r w:rsidR="00F23614" w:rsidRPr="007227F6">
        <w:rPr>
          <w:color w:val="000000" w:themeColor="text1"/>
          <w:sz w:val="23"/>
          <w:szCs w:val="23"/>
          <w:lang w:eastAsia="en-US"/>
        </w:rPr>
        <w:t>Потребителю</w:t>
      </w:r>
      <w:r w:rsidRPr="007227F6">
        <w:rPr>
          <w:color w:val="000000" w:themeColor="text1"/>
          <w:sz w:val="23"/>
          <w:szCs w:val="23"/>
          <w:lang w:eastAsia="en-US"/>
        </w:rPr>
        <w:t xml:space="preserve"> тепловую энергию</w:t>
      </w:r>
      <w:r w:rsidR="00C92701" w:rsidRPr="007227F6">
        <w:rPr>
          <w:color w:val="000000" w:themeColor="text1"/>
          <w:sz w:val="23"/>
          <w:szCs w:val="23"/>
          <w:lang w:eastAsia="en-US"/>
        </w:rPr>
        <w:t xml:space="preserve"> </w:t>
      </w:r>
      <w:r w:rsidRPr="007227F6">
        <w:rPr>
          <w:color w:val="000000" w:themeColor="text1"/>
          <w:sz w:val="23"/>
          <w:szCs w:val="23"/>
          <w:lang w:eastAsia="en-US"/>
        </w:rPr>
        <w:t xml:space="preserve">с подключенной тепловой нагрузкой и часовыми </w:t>
      </w:r>
      <w:r w:rsidRPr="007227F6">
        <w:rPr>
          <w:bCs/>
          <w:color w:val="000000" w:themeColor="text1"/>
          <w:sz w:val="23"/>
          <w:szCs w:val="23"/>
        </w:rPr>
        <w:t xml:space="preserve">объёмами по договору, </w:t>
      </w:r>
      <w:r w:rsidRPr="007227F6">
        <w:rPr>
          <w:color w:val="000000" w:themeColor="text1"/>
          <w:sz w:val="23"/>
          <w:szCs w:val="23"/>
          <w:lang w:eastAsia="en-US"/>
        </w:rPr>
        <w:t>указанными в Приложении № 1 к настоящему Договору</w:t>
      </w:r>
      <w:r w:rsidR="00013D50" w:rsidRPr="007227F6">
        <w:rPr>
          <w:color w:val="000000" w:themeColor="text1"/>
          <w:sz w:val="23"/>
          <w:szCs w:val="23"/>
        </w:rPr>
        <w:t>.</w:t>
      </w:r>
    </w:p>
    <w:p w14:paraId="04647B8E" w14:textId="77777777" w:rsidR="00340E4B" w:rsidRPr="007227F6" w:rsidRDefault="00340E4B" w:rsidP="00315F0A">
      <w:pPr>
        <w:shd w:val="clear" w:color="auto" w:fill="FFFFFF"/>
        <w:tabs>
          <w:tab w:val="left" w:pos="567"/>
        </w:tabs>
        <w:ind w:right="43" w:firstLine="567"/>
        <w:jc w:val="both"/>
        <w:rPr>
          <w:color w:val="000000" w:themeColor="text1"/>
          <w:sz w:val="23"/>
          <w:szCs w:val="23"/>
        </w:rPr>
      </w:pPr>
      <w:r w:rsidRPr="007227F6">
        <w:rPr>
          <w:color w:val="000000" w:themeColor="text1"/>
          <w:sz w:val="23"/>
          <w:szCs w:val="23"/>
        </w:rPr>
        <w:t>Допустимое снижение подачи теплоты не должно превышать установленное Строительными нормами и правилами РФ СНиП 41-02-2003 «Тепловые сети» (приняты п</w:t>
      </w:r>
      <w:r w:rsidR="00352175" w:rsidRPr="007227F6">
        <w:rPr>
          <w:color w:val="000000" w:themeColor="text1"/>
          <w:sz w:val="23"/>
          <w:szCs w:val="23"/>
        </w:rPr>
        <w:t>остановлением Госстроя РФ от 24.06.</w:t>
      </w:r>
      <w:r w:rsidRPr="007227F6">
        <w:rPr>
          <w:color w:val="000000" w:themeColor="text1"/>
          <w:sz w:val="23"/>
          <w:szCs w:val="23"/>
        </w:rPr>
        <w:t>2003 г. № 110).</w:t>
      </w:r>
    </w:p>
    <w:p w14:paraId="1DE4B53A" w14:textId="19BA48BF" w:rsidR="00340E4B" w:rsidRPr="007227F6" w:rsidRDefault="00340E4B" w:rsidP="00315F0A">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 xml:space="preserve">Ориентировочное потребление </w:t>
      </w:r>
      <w:r w:rsidR="0066348C" w:rsidRPr="007227F6">
        <w:rPr>
          <w:color w:val="000000" w:themeColor="text1"/>
          <w:sz w:val="23"/>
          <w:szCs w:val="23"/>
        </w:rPr>
        <w:t>тепловой энергии</w:t>
      </w:r>
      <w:r w:rsidR="00C92701" w:rsidRPr="007227F6">
        <w:rPr>
          <w:color w:val="000000" w:themeColor="text1"/>
          <w:sz w:val="23"/>
          <w:szCs w:val="23"/>
          <w:lang w:eastAsia="en-US"/>
        </w:rPr>
        <w:t xml:space="preserve"> </w:t>
      </w:r>
      <w:r w:rsidR="00F23614" w:rsidRPr="007227F6">
        <w:rPr>
          <w:color w:val="000000" w:themeColor="text1"/>
          <w:sz w:val="23"/>
          <w:szCs w:val="23"/>
        </w:rPr>
        <w:t>Потребителем</w:t>
      </w:r>
      <w:r w:rsidRPr="007227F6">
        <w:rPr>
          <w:color w:val="000000" w:themeColor="text1"/>
          <w:sz w:val="23"/>
          <w:szCs w:val="23"/>
        </w:rPr>
        <w:t xml:space="preserve"> в годовой период</w:t>
      </w:r>
      <w:r w:rsidR="00B9093F" w:rsidRPr="007227F6">
        <w:rPr>
          <w:color w:val="000000" w:themeColor="text1"/>
          <w:sz w:val="23"/>
          <w:szCs w:val="23"/>
        </w:rPr>
        <w:t xml:space="preserve"> по месяцам</w:t>
      </w:r>
      <w:r w:rsidRPr="007227F6">
        <w:rPr>
          <w:color w:val="000000" w:themeColor="text1"/>
          <w:sz w:val="23"/>
          <w:szCs w:val="23"/>
        </w:rPr>
        <w:t xml:space="preserve"> и ориентировочный расчет теплоотпуска</w:t>
      </w:r>
      <w:r w:rsidR="006E743C" w:rsidRPr="007227F6">
        <w:rPr>
          <w:color w:val="000000" w:themeColor="text1"/>
          <w:sz w:val="23"/>
          <w:szCs w:val="23"/>
        </w:rPr>
        <w:t xml:space="preserve"> </w:t>
      </w:r>
      <w:r w:rsidRPr="007227F6">
        <w:rPr>
          <w:color w:val="000000" w:themeColor="text1"/>
          <w:sz w:val="23"/>
          <w:szCs w:val="23"/>
        </w:rPr>
        <w:t xml:space="preserve">определены в </w:t>
      </w:r>
      <w:r w:rsidR="001C1FF2" w:rsidRPr="007227F6">
        <w:rPr>
          <w:color w:val="000000" w:themeColor="text1"/>
          <w:sz w:val="23"/>
          <w:szCs w:val="23"/>
        </w:rPr>
        <w:t>Приложении № 4</w:t>
      </w:r>
      <w:r w:rsidR="0066348C" w:rsidRPr="007227F6">
        <w:rPr>
          <w:color w:val="000000" w:themeColor="text1"/>
          <w:sz w:val="23"/>
          <w:szCs w:val="23"/>
        </w:rPr>
        <w:t xml:space="preserve"> </w:t>
      </w:r>
      <w:r w:rsidRPr="007227F6">
        <w:rPr>
          <w:color w:val="000000" w:themeColor="text1"/>
          <w:sz w:val="23"/>
          <w:szCs w:val="23"/>
        </w:rPr>
        <w:t>к настоящему Договору.</w:t>
      </w:r>
    </w:p>
    <w:p w14:paraId="6A094636" w14:textId="2E3C79F3" w:rsidR="00340E4B" w:rsidRPr="007227F6" w:rsidRDefault="00C37C64" w:rsidP="00315F0A">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Ресурсоснабжающая</w:t>
      </w:r>
      <w:r w:rsidR="00340E4B" w:rsidRPr="007227F6">
        <w:rPr>
          <w:color w:val="000000" w:themeColor="text1"/>
          <w:sz w:val="23"/>
          <w:szCs w:val="23"/>
        </w:rPr>
        <w:t xml:space="preserve"> организация </w:t>
      </w:r>
      <w:r w:rsidR="00C92701" w:rsidRPr="007227F6">
        <w:rPr>
          <w:color w:val="000000" w:themeColor="text1"/>
          <w:sz w:val="23"/>
          <w:szCs w:val="23"/>
        </w:rPr>
        <w:t>поддерживает температуру подающей сетевой воды на границе раздела балансовой и эксплуатационной ответственности сторон с отклонением не более ±3% от температурного графика (Приложение № 5).</w:t>
      </w:r>
    </w:p>
    <w:p w14:paraId="00D78526" w14:textId="1676A459" w:rsidR="00340E4B" w:rsidRPr="007227F6" w:rsidRDefault="00EC16C3" w:rsidP="00315F0A">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 xml:space="preserve">Расчет количества (объема) </w:t>
      </w:r>
      <w:r w:rsidR="00F0404D" w:rsidRPr="007227F6">
        <w:rPr>
          <w:color w:val="000000" w:themeColor="text1"/>
          <w:sz w:val="23"/>
          <w:szCs w:val="23"/>
        </w:rPr>
        <w:t>тепловой энергии</w:t>
      </w:r>
      <w:r w:rsidRPr="007227F6">
        <w:rPr>
          <w:color w:val="000000" w:themeColor="text1"/>
          <w:sz w:val="23"/>
          <w:szCs w:val="23"/>
        </w:rPr>
        <w:t xml:space="preserve">, потребленного </w:t>
      </w:r>
      <w:r w:rsidR="007227F6" w:rsidRPr="007227F6">
        <w:rPr>
          <w:color w:val="000000" w:themeColor="text1"/>
          <w:sz w:val="23"/>
          <w:szCs w:val="23"/>
        </w:rPr>
        <w:t>Потребителем,</w:t>
      </w:r>
      <w:r w:rsidRPr="007227F6">
        <w:rPr>
          <w:color w:val="000000" w:themeColor="text1"/>
          <w:sz w:val="23"/>
          <w:szCs w:val="23"/>
        </w:rPr>
        <w:t xml:space="preserve"> </w:t>
      </w:r>
      <w:r w:rsidR="00340E4B" w:rsidRPr="007227F6">
        <w:rPr>
          <w:color w:val="000000" w:themeColor="text1"/>
          <w:sz w:val="23"/>
          <w:szCs w:val="23"/>
        </w:rPr>
        <w:t xml:space="preserve">осуществляется в соответствии с </w:t>
      </w:r>
      <w:r w:rsidR="002D4578" w:rsidRPr="007227F6">
        <w:rPr>
          <w:color w:val="000000" w:themeColor="text1"/>
          <w:sz w:val="23"/>
          <w:szCs w:val="23"/>
        </w:rPr>
        <w:t xml:space="preserve">разделом </w:t>
      </w:r>
      <w:r w:rsidR="00D557C5" w:rsidRPr="007227F6">
        <w:rPr>
          <w:color w:val="000000" w:themeColor="text1"/>
          <w:sz w:val="23"/>
          <w:szCs w:val="23"/>
        </w:rPr>
        <w:t>4</w:t>
      </w:r>
      <w:r w:rsidR="00340E4B" w:rsidRPr="007227F6">
        <w:rPr>
          <w:color w:val="000000" w:themeColor="text1"/>
          <w:sz w:val="23"/>
          <w:szCs w:val="23"/>
        </w:rPr>
        <w:t xml:space="preserve"> настояще</w:t>
      </w:r>
      <w:r w:rsidRPr="007227F6">
        <w:rPr>
          <w:color w:val="000000" w:themeColor="text1"/>
          <w:sz w:val="23"/>
          <w:szCs w:val="23"/>
        </w:rPr>
        <w:t>го</w:t>
      </w:r>
      <w:r w:rsidR="00340E4B" w:rsidRPr="007227F6">
        <w:rPr>
          <w:color w:val="000000" w:themeColor="text1"/>
          <w:sz w:val="23"/>
          <w:szCs w:val="23"/>
        </w:rPr>
        <w:t xml:space="preserve"> Договор</w:t>
      </w:r>
      <w:r w:rsidRPr="007227F6">
        <w:rPr>
          <w:color w:val="000000" w:themeColor="text1"/>
          <w:sz w:val="23"/>
          <w:szCs w:val="23"/>
        </w:rPr>
        <w:t>а</w:t>
      </w:r>
      <w:r w:rsidR="00340E4B" w:rsidRPr="007227F6">
        <w:rPr>
          <w:color w:val="000000" w:themeColor="text1"/>
          <w:sz w:val="23"/>
          <w:szCs w:val="23"/>
        </w:rPr>
        <w:t>.</w:t>
      </w:r>
    </w:p>
    <w:p w14:paraId="6BAE6E7B" w14:textId="1282BBFA" w:rsidR="00B27B91" w:rsidRPr="007227F6" w:rsidRDefault="00340E4B" w:rsidP="00B27B91">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 xml:space="preserve">Порядок расчетов </w:t>
      </w:r>
      <w:r w:rsidR="002D4578" w:rsidRPr="007227F6">
        <w:rPr>
          <w:color w:val="000000" w:themeColor="text1"/>
          <w:sz w:val="23"/>
          <w:szCs w:val="23"/>
        </w:rPr>
        <w:t xml:space="preserve">за </w:t>
      </w:r>
      <w:r w:rsidR="00D912DE" w:rsidRPr="007227F6">
        <w:rPr>
          <w:color w:val="000000" w:themeColor="text1"/>
          <w:sz w:val="23"/>
          <w:szCs w:val="23"/>
        </w:rPr>
        <w:t>подаваем</w:t>
      </w:r>
      <w:r w:rsidR="005C0D72" w:rsidRPr="007227F6">
        <w:rPr>
          <w:color w:val="000000" w:themeColor="text1"/>
          <w:sz w:val="23"/>
          <w:szCs w:val="23"/>
        </w:rPr>
        <w:t>ую</w:t>
      </w:r>
      <w:r w:rsidR="00D912DE" w:rsidRPr="007227F6">
        <w:rPr>
          <w:color w:val="000000" w:themeColor="text1"/>
          <w:sz w:val="23"/>
          <w:szCs w:val="23"/>
        </w:rPr>
        <w:t xml:space="preserve"> (поставляем</w:t>
      </w:r>
      <w:r w:rsidR="005C0D72" w:rsidRPr="007227F6">
        <w:rPr>
          <w:color w:val="000000" w:themeColor="text1"/>
          <w:sz w:val="23"/>
          <w:szCs w:val="23"/>
        </w:rPr>
        <w:t>ую</w:t>
      </w:r>
      <w:r w:rsidR="00D912DE" w:rsidRPr="007227F6">
        <w:rPr>
          <w:color w:val="000000" w:themeColor="text1"/>
          <w:sz w:val="23"/>
          <w:szCs w:val="23"/>
        </w:rPr>
        <w:t xml:space="preserve">) на основании настоящего Договора </w:t>
      </w:r>
      <w:r w:rsidR="005C0D72" w:rsidRPr="007227F6">
        <w:rPr>
          <w:color w:val="000000" w:themeColor="text1"/>
          <w:sz w:val="23"/>
          <w:szCs w:val="23"/>
        </w:rPr>
        <w:t>тепловую энергию</w:t>
      </w:r>
      <w:r w:rsidR="00C92701" w:rsidRPr="007227F6">
        <w:rPr>
          <w:color w:val="000000" w:themeColor="text1"/>
          <w:sz w:val="23"/>
          <w:szCs w:val="23"/>
          <w:lang w:eastAsia="en-US"/>
        </w:rPr>
        <w:t xml:space="preserve"> </w:t>
      </w:r>
      <w:r w:rsidR="00D912DE" w:rsidRPr="007227F6">
        <w:rPr>
          <w:color w:val="000000" w:themeColor="text1"/>
          <w:sz w:val="23"/>
          <w:szCs w:val="23"/>
        </w:rPr>
        <w:t xml:space="preserve">определяется разделом </w:t>
      </w:r>
      <w:r w:rsidR="00D557C5" w:rsidRPr="007227F6">
        <w:rPr>
          <w:color w:val="000000" w:themeColor="text1"/>
          <w:sz w:val="23"/>
          <w:szCs w:val="23"/>
        </w:rPr>
        <w:t>5</w:t>
      </w:r>
      <w:r w:rsidR="00D912DE" w:rsidRPr="007227F6">
        <w:rPr>
          <w:color w:val="000000" w:themeColor="text1"/>
          <w:sz w:val="23"/>
          <w:szCs w:val="23"/>
        </w:rPr>
        <w:t xml:space="preserve"> настоящего Договора</w:t>
      </w:r>
      <w:r w:rsidR="00EC16C3" w:rsidRPr="007227F6">
        <w:rPr>
          <w:color w:val="000000" w:themeColor="text1"/>
          <w:sz w:val="23"/>
          <w:szCs w:val="23"/>
        </w:rPr>
        <w:t>.</w:t>
      </w:r>
      <w:bookmarkStart w:id="1" w:name="_Ref352947005"/>
    </w:p>
    <w:p w14:paraId="7AA92C09" w14:textId="5D400536" w:rsidR="00B27B91" w:rsidRPr="007227F6" w:rsidRDefault="006516D5" w:rsidP="00B27B91">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 xml:space="preserve">Качество </w:t>
      </w:r>
      <w:r w:rsidR="007227F6" w:rsidRPr="007227F6">
        <w:rPr>
          <w:color w:val="000000" w:themeColor="text1"/>
          <w:sz w:val="23"/>
          <w:szCs w:val="23"/>
        </w:rPr>
        <w:t>тепловой энергии,</w:t>
      </w:r>
      <w:r w:rsidR="00C92701" w:rsidRPr="007227F6">
        <w:rPr>
          <w:color w:val="000000" w:themeColor="text1"/>
          <w:sz w:val="23"/>
          <w:szCs w:val="23"/>
          <w:lang w:eastAsia="en-US"/>
        </w:rPr>
        <w:t xml:space="preserve"> </w:t>
      </w:r>
      <w:r w:rsidR="00D912DE" w:rsidRPr="007227F6">
        <w:rPr>
          <w:color w:val="000000" w:themeColor="text1"/>
          <w:sz w:val="23"/>
          <w:szCs w:val="23"/>
        </w:rPr>
        <w:t>подаваем</w:t>
      </w:r>
      <w:r w:rsidR="005C0D72" w:rsidRPr="007227F6">
        <w:rPr>
          <w:color w:val="000000" w:themeColor="text1"/>
          <w:sz w:val="23"/>
          <w:szCs w:val="23"/>
        </w:rPr>
        <w:t xml:space="preserve">ой </w:t>
      </w:r>
      <w:r w:rsidR="00ED61BD" w:rsidRPr="007227F6">
        <w:rPr>
          <w:color w:val="000000" w:themeColor="text1"/>
          <w:sz w:val="23"/>
          <w:szCs w:val="23"/>
        </w:rPr>
        <w:t>(</w:t>
      </w:r>
      <w:r w:rsidRPr="007227F6">
        <w:rPr>
          <w:color w:val="000000" w:themeColor="text1"/>
          <w:sz w:val="23"/>
          <w:szCs w:val="23"/>
        </w:rPr>
        <w:t>поставляем</w:t>
      </w:r>
      <w:r w:rsidR="005C0D72" w:rsidRPr="007227F6">
        <w:rPr>
          <w:color w:val="000000" w:themeColor="text1"/>
          <w:sz w:val="23"/>
          <w:szCs w:val="23"/>
        </w:rPr>
        <w:t>ой</w:t>
      </w:r>
      <w:r w:rsidR="00D912DE" w:rsidRPr="007227F6">
        <w:rPr>
          <w:color w:val="000000" w:themeColor="text1"/>
          <w:sz w:val="23"/>
          <w:szCs w:val="23"/>
        </w:rPr>
        <w:t>)</w:t>
      </w:r>
      <w:r w:rsidRPr="007227F6">
        <w:rPr>
          <w:color w:val="000000" w:themeColor="text1"/>
          <w:sz w:val="23"/>
          <w:szCs w:val="23"/>
        </w:rPr>
        <w:t xml:space="preserve"> </w:t>
      </w:r>
      <w:r w:rsidR="00D912DE" w:rsidRPr="007227F6">
        <w:rPr>
          <w:color w:val="000000" w:themeColor="text1"/>
          <w:sz w:val="23"/>
          <w:szCs w:val="23"/>
        </w:rPr>
        <w:t>Ресурсоснабжающей</w:t>
      </w:r>
      <w:r w:rsidRPr="007227F6">
        <w:rPr>
          <w:color w:val="000000" w:themeColor="text1"/>
          <w:sz w:val="23"/>
          <w:szCs w:val="23"/>
        </w:rPr>
        <w:t xml:space="preserve"> организацией </w:t>
      </w:r>
      <w:r w:rsidR="00D912DE" w:rsidRPr="007227F6">
        <w:rPr>
          <w:color w:val="000000" w:themeColor="text1"/>
          <w:sz w:val="23"/>
          <w:szCs w:val="23"/>
        </w:rPr>
        <w:t xml:space="preserve">в </w:t>
      </w:r>
      <w:r w:rsidR="00B40233" w:rsidRPr="007227F6">
        <w:rPr>
          <w:color w:val="000000" w:themeColor="text1"/>
          <w:sz w:val="23"/>
          <w:szCs w:val="23"/>
        </w:rPr>
        <w:t>т</w:t>
      </w:r>
      <w:r w:rsidR="003839D5" w:rsidRPr="007227F6">
        <w:rPr>
          <w:color w:val="000000" w:themeColor="text1"/>
          <w:sz w:val="23"/>
          <w:szCs w:val="23"/>
        </w:rPr>
        <w:t>очке</w:t>
      </w:r>
      <w:r w:rsidR="00D912DE" w:rsidRPr="007227F6">
        <w:rPr>
          <w:color w:val="000000" w:themeColor="text1"/>
          <w:sz w:val="23"/>
          <w:szCs w:val="23"/>
        </w:rPr>
        <w:t xml:space="preserve"> поставки</w:t>
      </w:r>
      <w:r w:rsidRPr="007227F6">
        <w:rPr>
          <w:color w:val="000000" w:themeColor="text1"/>
          <w:sz w:val="23"/>
          <w:szCs w:val="23"/>
        </w:rPr>
        <w:t xml:space="preserve">, должно обеспечить предоставление </w:t>
      </w:r>
      <w:r w:rsidR="005C0D72" w:rsidRPr="007227F6">
        <w:rPr>
          <w:color w:val="000000" w:themeColor="text1"/>
          <w:sz w:val="23"/>
          <w:szCs w:val="23"/>
        </w:rPr>
        <w:t>тепловой энергии</w:t>
      </w:r>
      <w:r w:rsidR="0000027E" w:rsidRPr="007227F6">
        <w:rPr>
          <w:color w:val="000000" w:themeColor="text1"/>
          <w:sz w:val="23"/>
          <w:szCs w:val="23"/>
        </w:rPr>
        <w:t>, горячей воды (теплоносителя)</w:t>
      </w:r>
      <w:r w:rsidR="005C0D72" w:rsidRPr="007227F6">
        <w:rPr>
          <w:color w:val="000000" w:themeColor="text1"/>
          <w:sz w:val="23"/>
          <w:szCs w:val="23"/>
        </w:rPr>
        <w:t xml:space="preserve"> </w:t>
      </w:r>
      <w:r w:rsidR="00F23614" w:rsidRPr="007227F6">
        <w:rPr>
          <w:color w:val="000000" w:themeColor="text1"/>
          <w:sz w:val="23"/>
          <w:szCs w:val="23"/>
        </w:rPr>
        <w:t>Потребителю</w:t>
      </w:r>
      <w:r w:rsidRPr="007227F6">
        <w:rPr>
          <w:color w:val="000000" w:themeColor="text1"/>
          <w:sz w:val="23"/>
          <w:szCs w:val="23"/>
        </w:rPr>
        <w:t xml:space="preserve"> в соответствии</w:t>
      </w:r>
      <w:r w:rsidR="002D4578" w:rsidRPr="007227F6">
        <w:rPr>
          <w:color w:val="000000" w:themeColor="text1"/>
          <w:sz w:val="23"/>
          <w:szCs w:val="23"/>
        </w:rPr>
        <w:t xml:space="preserve"> с требованиями нормативных правовых актов </w:t>
      </w:r>
      <w:r w:rsidRPr="007227F6">
        <w:rPr>
          <w:color w:val="000000" w:themeColor="text1"/>
          <w:sz w:val="23"/>
          <w:szCs w:val="23"/>
        </w:rPr>
        <w:t xml:space="preserve">и соответствовать условиям </w:t>
      </w:r>
      <w:r w:rsidR="00ED61BD" w:rsidRPr="007227F6">
        <w:rPr>
          <w:color w:val="000000" w:themeColor="text1"/>
          <w:sz w:val="23"/>
          <w:szCs w:val="23"/>
        </w:rPr>
        <w:t>настоящего Договора</w:t>
      </w:r>
      <w:r w:rsidRPr="007227F6">
        <w:rPr>
          <w:color w:val="000000" w:themeColor="text1"/>
          <w:sz w:val="23"/>
          <w:szCs w:val="23"/>
        </w:rPr>
        <w:t>.</w:t>
      </w:r>
      <w:bookmarkEnd w:id="1"/>
    </w:p>
    <w:p w14:paraId="05F82308" w14:textId="62483554" w:rsidR="00B27B91" w:rsidRPr="007227F6" w:rsidRDefault="00D912DE" w:rsidP="00B27B91">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Ресурсоснабжающая</w:t>
      </w:r>
      <w:r w:rsidR="006516D5" w:rsidRPr="007227F6">
        <w:rPr>
          <w:color w:val="000000" w:themeColor="text1"/>
          <w:sz w:val="23"/>
          <w:szCs w:val="23"/>
        </w:rPr>
        <w:t xml:space="preserve"> организация несет ответственность за качество поставляемого </w:t>
      </w:r>
      <w:r w:rsidR="00A02BFD">
        <w:rPr>
          <w:color w:val="000000" w:themeColor="text1"/>
          <w:sz w:val="23"/>
          <w:szCs w:val="23"/>
        </w:rPr>
        <w:lastRenderedPageBreak/>
        <w:t>р</w:t>
      </w:r>
      <w:r w:rsidR="006516D5" w:rsidRPr="007227F6">
        <w:rPr>
          <w:color w:val="000000" w:themeColor="text1"/>
          <w:sz w:val="23"/>
          <w:szCs w:val="23"/>
        </w:rPr>
        <w:t xml:space="preserve">есурса до </w:t>
      </w:r>
      <w:r w:rsidRPr="007227F6">
        <w:rPr>
          <w:color w:val="000000" w:themeColor="text1"/>
          <w:sz w:val="23"/>
          <w:szCs w:val="23"/>
        </w:rPr>
        <w:t>точки поставки</w:t>
      </w:r>
      <w:r w:rsidR="006516D5" w:rsidRPr="007227F6">
        <w:rPr>
          <w:color w:val="000000" w:themeColor="text1"/>
          <w:sz w:val="23"/>
          <w:szCs w:val="23"/>
        </w:rPr>
        <w:t>.</w:t>
      </w:r>
    </w:p>
    <w:p w14:paraId="2070470A" w14:textId="1B648D93" w:rsidR="00426EB2" w:rsidRPr="007227F6" w:rsidRDefault="006516D5" w:rsidP="00B27B91">
      <w:pPr>
        <w:numPr>
          <w:ilvl w:val="1"/>
          <w:numId w:val="1"/>
        </w:numPr>
        <w:shd w:val="clear" w:color="auto" w:fill="FFFFFF"/>
        <w:tabs>
          <w:tab w:val="left" w:pos="567"/>
          <w:tab w:val="num" w:pos="993"/>
        </w:tabs>
        <w:ind w:left="0" w:right="43" w:firstLine="567"/>
        <w:jc w:val="both"/>
        <w:rPr>
          <w:color w:val="000000" w:themeColor="text1"/>
          <w:sz w:val="23"/>
          <w:szCs w:val="23"/>
        </w:rPr>
      </w:pPr>
      <w:r w:rsidRPr="007227F6">
        <w:rPr>
          <w:color w:val="000000" w:themeColor="text1"/>
          <w:sz w:val="23"/>
          <w:szCs w:val="23"/>
        </w:rPr>
        <w:t xml:space="preserve">При обнаружении нарушения качества </w:t>
      </w:r>
      <w:r w:rsidR="00D912DE" w:rsidRPr="007227F6">
        <w:rPr>
          <w:color w:val="000000" w:themeColor="text1"/>
          <w:sz w:val="23"/>
          <w:szCs w:val="23"/>
        </w:rPr>
        <w:t>теплоснабжения</w:t>
      </w:r>
      <w:r w:rsidRPr="007227F6">
        <w:rPr>
          <w:color w:val="000000" w:themeColor="text1"/>
          <w:sz w:val="23"/>
          <w:szCs w:val="23"/>
        </w:rPr>
        <w:t xml:space="preserve"> </w:t>
      </w:r>
      <w:r w:rsidR="00D912DE" w:rsidRPr="007227F6">
        <w:rPr>
          <w:color w:val="000000" w:themeColor="text1"/>
          <w:sz w:val="23"/>
          <w:szCs w:val="23"/>
        </w:rPr>
        <w:t>Стороны обязуются совершать все необходимые действия в целях устранения нарушений качества теплоснабжения, а также совершать все необходимые действия, направленные на выявление причин нарушения качества теплоснабжения, предусмотренные нормами действующего законодательства</w:t>
      </w:r>
      <w:r w:rsidRPr="007227F6">
        <w:rPr>
          <w:color w:val="000000" w:themeColor="text1"/>
          <w:sz w:val="23"/>
          <w:szCs w:val="23"/>
        </w:rPr>
        <w:t>.</w:t>
      </w:r>
    </w:p>
    <w:p w14:paraId="6094E763" w14:textId="77777777" w:rsidR="00801B11" w:rsidRPr="007227F6" w:rsidRDefault="00801B11" w:rsidP="00801B11">
      <w:pPr>
        <w:tabs>
          <w:tab w:val="left" w:pos="1134"/>
          <w:tab w:val="left" w:pos="1276"/>
          <w:tab w:val="num" w:pos="1353"/>
        </w:tabs>
        <w:jc w:val="both"/>
        <w:rPr>
          <w:color w:val="000000" w:themeColor="text1"/>
          <w:sz w:val="23"/>
          <w:szCs w:val="23"/>
        </w:rPr>
      </w:pPr>
    </w:p>
    <w:p w14:paraId="4B7D98C8" w14:textId="77777777" w:rsidR="006516D5" w:rsidRPr="007227F6" w:rsidRDefault="006516D5" w:rsidP="00DF3AFE">
      <w:pPr>
        <w:numPr>
          <w:ilvl w:val="0"/>
          <w:numId w:val="1"/>
        </w:numPr>
        <w:shd w:val="clear" w:color="auto" w:fill="FFFFFF"/>
        <w:tabs>
          <w:tab w:val="left" w:pos="284"/>
          <w:tab w:val="left" w:pos="567"/>
          <w:tab w:val="left" w:pos="1276"/>
        </w:tabs>
        <w:ind w:left="0" w:right="43" w:firstLine="0"/>
        <w:jc w:val="center"/>
        <w:rPr>
          <w:b/>
          <w:color w:val="000000" w:themeColor="text1"/>
          <w:sz w:val="23"/>
          <w:szCs w:val="23"/>
        </w:rPr>
      </w:pPr>
      <w:r w:rsidRPr="007227F6">
        <w:rPr>
          <w:b/>
          <w:color w:val="000000" w:themeColor="text1"/>
          <w:sz w:val="23"/>
          <w:szCs w:val="23"/>
        </w:rPr>
        <w:t>ПРАВА И ОБЯЗАННОСТИ СТОРОН</w:t>
      </w:r>
    </w:p>
    <w:p w14:paraId="2C5B0600" w14:textId="77777777" w:rsidR="00BF146D" w:rsidRPr="007227F6" w:rsidRDefault="00BF146D" w:rsidP="004D67F0">
      <w:pPr>
        <w:shd w:val="clear" w:color="auto" w:fill="FFFFFF"/>
        <w:tabs>
          <w:tab w:val="left" w:pos="284"/>
          <w:tab w:val="left" w:pos="567"/>
          <w:tab w:val="left" w:pos="1276"/>
        </w:tabs>
        <w:ind w:right="43" w:firstLine="567"/>
        <w:jc w:val="both"/>
        <w:rPr>
          <w:b/>
          <w:color w:val="000000" w:themeColor="text1"/>
          <w:sz w:val="23"/>
          <w:szCs w:val="23"/>
        </w:rPr>
      </w:pPr>
    </w:p>
    <w:p w14:paraId="3B020392" w14:textId="77777777" w:rsidR="006516D5" w:rsidRPr="007227F6" w:rsidRDefault="00D912DE" w:rsidP="004D67F0">
      <w:pPr>
        <w:numPr>
          <w:ilvl w:val="1"/>
          <w:numId w:val="1"/>
        </w:numPr>
        <w:shd w:val="clear" w:color="auto" w:fill="FFFFFF"/>
        <w:tabs>
          <w:tab w:val="num" w:pos="142"/>
          <w:tab w:val="left" w:pos="284"/>
          <w:tab w:val="left" w:pos="567"/>
          <w:tab w:val="left" w:pos="1134"/>
          <w:tab w:val="left" w:pos="1276"/>
        </w:tabs>
        <w:ind w:left="0" w:right="43" w:firstLine="567"/>
        <w:jc w:val="both"/>
        <w:rPr>
          <w:b/>
          <w:color w:val="000000" w:themeColor="text1"/>
          <w:sz w:val="23"/>
          <w:szCs w:val="23"/>
        </w:rPr>
      </w:pPr>
      <w:r w:rsidRPr="007227F6">
        <w:rPr>
          <w:b/>
          <w:color w:val="000000" w:themeColor="text1"/>
          <w:sz w:val="23"/>
          <w:szCs w:val="23"/>
        </w:rPr>
        <w:t>Ресурсоснабжающая</w:t>
      </w:r>
      <w:r w:rsidR="006516D5" w:rsidRPr="007227F6">
        <w:rPr>
          <w:b/>
          <w:color w:val="000000" w:themeColor="text1"/>
          <w:sz w:val="23"/>
          <w:szCs w:val="23"/>
        </w:rPr>
        <w:t xml:space="preserve"> организация обязана:</w:t>
      </w:r>
    </w:p>
    <w:p w14:paraId="574FBC26" w14:textId="1E294738" w:rsidR="007248CE" w:rsidRPr="007227F6" w:rsidRDefault="00D912DE" w:rsidP="00315F0A">
      <w:pPr>
        <w:numPr>
          <w:ilvl w:val="2"/>
          <w:numId w:val="1"/>
        </w:numPr>
        <w:tabs>
          <w:tab w:val="clear" w:pos="1288"/>
          <w:tab w:val="num" w:pos="-142"/>
          <w:tab w:val="left" w:pos="567"/>
          <w:tab w:val="left" w:pos="1134"/>
          <w:tab w:val="left" w:pos="1276"/>
        </w:tabs>
        <w:ind w:left="0" w:firstLine="567"/>
        <w:jc w:val="both"/>
        <w:rPr>
          <w:color w:val="000000" w:themeColor="text1"/>
          <w:sz w:val="23"/>
          <w:szCs w:val="23"/>
        </w:rPr>
      </w:pPr>
      <w:r w:rsidRPr="007227F6">
        <w:rPr>
          <w:color w:val="000000" w:themeColor="text1"/>
          <w:sz w:val="23"/>
          <w:szCs w:val="23"/>
        </w:rPr>
        <w:t>Осуществлять</w:t>
      </w:r>
      <w:r w:rsidR="007248CE" w:rsidRPr="007227F6">
        <w:rPr>
          <w:color w:val="000000" w:themeColor="text1"/>
          <w:sz w:val="23"/>
          <w:szCs w:val="23"/>
        </w:rPr>
        <w:t xml:space="preserve"> до </w:t>
      </w:r>
      <w:r w:rsidR="00B40233" w:rsidRPr="007227F6">
        <w:rPr>
          <w:color w:val="000000" w:themeColor="text1"/>
          <w:sz w:val="23"/>
          <w:szCs w:val="23"/>
        </w:rPr>
        <w:t>т</w:t>
      </w:r>
      <w:r w:rsidRPr="007227F6">
        <w:rPr>
          <w:color w:val="000000" w:themeColor="text1"/>
          <w:sz w:val="23"/>
          <w:szCs w:val="23"/>
        </w:rPr>
        <w:t>очки поставки подачу</w:t>
      </w:r>
      <w:r w:rsidR="007248CE" w:rsidRPr="007227F6">
        <w:rPr>
          <w:color w:val="000000" w:themeColor="text1"/>
          <w:sz w:val="23"/>
          <w:szCs w:val="23"/>
        </w:rPr>
        <w:t xml:space="preserve"> </w:t>
      </w:r>
      <w:r w:rsidRPr="007227F6">
        <w:rPr>
          <w:color w:val="000000" w:themeColor="text1"/>
          <w:sz w:val="23"/>
          <w:szCs w:val="23"/>
        </w:rPr>
        <w:t>(</w:t>
      </w:r>
      <w:r w:rsidR="007248CE" w:rsidRPr="007227F6">
        <w:rPr>
          <w:color w:val="000000" w:themeColor="text1"/>
          <w:sz w:val="23"/>
          <w:szCs w:val="23"/>
        </w:rPr>
        <w:t>поставку</w:t>
      </w:r>
      <w:r w:rsidRPr="007227F6">
        <w:rPr>
          <w:color w:val="000000" w:themeColor="text1"/>
          <w:sz w:val="23"/>
          <w:szCs w:val="23"/>
        </w:rPr>
        <w:t>)</w:t>
      </w:r>
      <w:r w:rsidR="007248CE" w:rsidRPr="007227F6">
        <w:rPr>
          <w:color w:val="000000" w:themeColor="text1"/>
          <w:sz w:val="23"/>
          <w:szCs w:val="23"/>
        </w:rPr>
        <w:t xml:space="preserve"> </w:t>
      </w:r>
      <w:r w:rsidR="005C0D72" w:rsidRPr="007227F6">
        <w:rPr>
          <w:color w:val="000000" w:themeColor="text1"/>
          <w:sz w:val="23"/>
          <w:szCs w:val="23"/>
        </w:rPr>
        <w:t>тепловой энергии</w:t>
      </w:r>
      <w:r w:rsidR="00B40233" w:rsidRPr="007227F6">
        <w:rPr>
          <w:color w:val="000000" w:themeColor="text1"/>
          <w:sz w:val="23"/>
          <w:szCs w:val="23"/>
        </w:rPr>
        <w:t>,</w:t>
      </w:r>
      <w:r w:rsidR="00C92701" w:rsidRPr="007227F6">
        <w:rPr>
          <w:color w:val="000000" w:themeColor="text1"/>
          <w:sz w:val="23"/>
          <w:szCs w:val="23"/>
          <w:lang w:eastAsia="en-US"/>
        </w:rPr>
        <w:t xml:space="preserve"> </w:t>
      </w:r>
      <w:r w:rsidR="007248CE" w:rsidRPr="007227F6">
        <w:rPr>
          <w:color w:val="000000" w:themeColor="text1"/>
          <w:sz w:val="23"/>
          <w:szCs w:val="23"/>
        </w:rPr>
        <w:t>отвечающ</w:t>
      </w:r>
      <w:r w:rsidR="005C0D72" w:rsidRPr="007227F6">
        <w:rPr>
          <w:color w:val="000000" w:themeColor="text1"/>
          <w:sz w:val="23"/>
          <w:szCs w:val="23"/>
        </w:rPr>
        <w:t xml:space="preserve">ей </w:t>
      </w:r>
      <w:r w:rsidR="007248CE" w:rsidRPr="007227F6">
        <w:rPr>
          <w:color w:val="000000" w:themeColor="text1"/>
          <w:sz w:val="23"/>
          <w:szCs w:val="23"/>
        </w:rPr>
        <w:t xml:space="preserve">параметрам качества, установленным требованиями законодательства Российской Федерации и настоящим </w:t>
      </w:r>
      <w:r w:rsidRPr="007227F6">
        <w:rPr>
          <w:color w:val="000000" w:themeColor="text1"/>
          <w:sz w:val="23"/>
          <w:szCs w:val="23"/>
        </w:rPr>
        <w:t>Д</w:t>
      </w:r>
      <w:r w:rsidR="007248CE" w:rsidRPr="007227F6">
        <w:rPr>
          <w:color w:val="000000" w:themeColor="text1"/>
          <w:sz w:val="23"/>
          <w:szCs w:val="23"/>
        </w:rPr>
        <w:t xml:space="preserve">оговором, в количестве (объеме), </w:t>
      </w:r>
      <w:r w:rsidR="005C0D72" w:rsidRPr="007227F6">
        <w:rPr>
          <w:color w:val="000000" w:themeColor="text1"/>
          <w:sz w:val="23"/>
          <w:szCs w:val="23"/>
        </w:rPr>
        <w:t>предусмотренном настоящим Договором.</w:t>
      </w:r>
    </w:p>
    <w:p w14:paraId="28F1DBEB" w14:textId="77777777" w:rsidR="00F236C8" w:rsidRPr="007227F6" w:rsidRDefault="00F236C8" w:rsidP="00315F0A">
      <w:pPr>
        <w:numPr>
          <w:ilvl w:val="2"/>
          <w:numId w:val="1"/>
        </w:numPr>
        <w:tabs>
          <w:tab w:val="clear" w:pos="1288"/>
          <w:tab w:val="left" w:pos="567"/>
          <w:tab w:val="left" w:pos="1134"/>
          <w:tab w:val="left" w:pos="1276"/>
        </w:tabs>
        <w:ind w:left="0" w:firstLine="567"/>
        <w:jc w:val="both"/>
        <w:rPr>
          <w:color w:val="000000" w:themeColor="text1"/>
          <w:sz w:val="23"/>
          <w:szCs w:val="23"/>
        </w:rPr>
      </w:pPr>
      <w:r w:rsidRPr="007227F6">
        <w:rPr>
          <w:color w:val="000000" w:themeColor="text1"/>
          <w:sz w:val="23"/>
          <w:szCs w:val="23"/>
        </w:rPr>
        <w:t>В</w:t>
      </w:r>
      <w:r w:rsidR="001F1DDB" w:rsidRPr="007227F6">
        <w:rPr>
          <w:color w:val="000000" w:themeColor="text1"/>
          <w:sz w:val="23"/>
          <w:szCs w:val="23"/>
        </w:rPr>
        <w:t xml:space="preserve">ыявлять </w:t>
      </w:r>
      <w:r w:rsidRPr="007227F6">
        <w:rPr>
          <w:color w:val="000000" w:themeColor="text1"/>
          <w:sz w:val="23"/>
          <w:szCs w:val="23"/>
        </w:rPr>
        <w:t>причины нарушений теплоснабжения, устранять причины нарушения теплоснабжения на сетях и оборудовании, находящихся в зоне э</w:t>
      </w:r>
      <w:r w:rsidR="00F23614" w:rsidRPr="007227F6">
        <w:rPr>
          <w:color w:val="000000" w:themeColor="text1"/>
          <w:sz w:val="23"/>
          <w:szCs w:val="23"/>
        </w:rPr>
        <w:t>ксплуатационной ответственности</w:t>
      </w:r>
      <w:r w:rsidRPr="007227F6">
        <w:rPr>
          <w:color w:val="000000" w:themeColor="text1"/>
          <w:sz w:val="23"/>
          <w:szCs w:val="23"/>
        </w:rPr>
        <w:t xml:space="preserve"> </w:t>
      </w:r>
      <w:r w:rsidR="00D912DE" w:rsidRPr="007227F6">
        <w:rPr>
          <w:color w:val="000000" w:themeColor="text1"/>
          <w:sz w:val="23"/>
          <w:szCs w:val="23"/>
        </w:rPr>
        <w:t>Ресурсоснабжающей</w:t>
      </w:r>
      <w:r w:rsidRPr="007227F6">
        <w:rPr>
          <w:color w:val="000000" w:themeColor="text1"/>
          <w:sz w:val="23"/>
          <w:szCs w:val="23"/>
        </w:rPr>
        <w:t xml:space="preserve"> организации. </w:t>
      </w:r>
    </w:p>
    <w:p w14:paraId="618E7F3D" w14:textId="434F87EA" w:rsidR="007248CE" w:rsidRPr="007227F6" w:rsidRDefault="007248CE" w:rsidP="00315F0A">
      <w:pPr>
        <w:numPr>
          <w:ilvl w:val="2"/>
          <w:numId w:val="1"/>
        </w:numPr>
        <w:shd w:val="clear" w:color="auto" w:fill="FFFFFF"/>
        <w:tabs>
          <w:tab w:val="clear" w:pos="1288"/>
          <w:tab w:val="left" w:pos="709"/>
          <w:tab w:val="num" w:pos="851"/>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Соблюдать режим </w:t>
      </w:r>
      <w:r w:rsidR="001F1DDB" w:rsidRPr="007227F6">
        <w:rPr>
          <w:color w:val="000000" w:themeColor="text1"/>
          <w:sz w:val="23"/>
          <w:szCs w:val="23"/>
        </w:rPr>
        <w:t>поставки</w:t>
      </w:r>
      <w:r w:rsidRPr="007227F6">
        <w:rPr>
          <w:color w:val="000000" w:themeColor="text1"/>
          <w:sz w:val="23"/>
          <w:szCs w:val="23"/>
        </w:rPr>
        <w:t xml:space="preserve"> </w:t>
      </w:r>
      <w:r w:rsidR="005C0D72" w:rsidRPr="007227F6">
        <w:rPr>
          <w:color w:val="000000" w:themeColor="text1"/>
          <w:sz w:val="23"/>
          <w:szCs w:val="23"/>
        </w:rPr>
        <w:t>тепловой энергии</w:t>
      </w:r>
      <w:r w:rsidR="0000027E" w:rsidRPr="007227F6">
        <w:rPr>
          <w:color w:val="000000" w:themeColor="text1"/>
          <w:sz w:val="23"/>
          <w:szCs w:val="23"/>
        </w:rPr>
        <w:t>, горячей воды</w:t>
      </w:r>
      <w:r w:rsidR="00942C5D" w:rsidRPr="007227F6">
        <w:rPr>
          <w:color w:val="000000" w:themeColor="text1"/>
          <w:sz w:val="23"/>
          <w:szCs w:val="23"/>
        </w:rPr>
        <w:t xml:space="preserve"> (теплоносителя)</w:t>
      </w:r>
      <w:r w:rsidRPr="007227F6">
        <w:rPr>
          <w:color w:val="000000" w:themeColor="text1"/>
          <w:sz w:val="23"/>
          <w:szCs w:val="23"/>
        </w:rPr>
        <w:t xml:space="preserve">, согласованный Сторонами </w:t>
      </w:r>
      <w:r w:rsidR="00D912DE" w:rsidRPr="007227F6">
        <w:rPr>
          <w:color w:val="000000" w:themeColor="text1"/>
          <w:sz w:val="23"/>
          <w:szCs w:val="23"/>
        </w:rPr>
        <w:t xml:space="preserve">в </w:t>
      </w:r>
      <w:r w:rsidR="000A7398" w:rsidRPr="007227F6">
        <w:rPr>
          <w:color w:val="000000" w:themeColor="text1"/>
          <w:sz w:val="23"/>
          <w:szCs w:val="23"/>
        </w:rPr>
        <w:t>раздел</w:t>
      </w:r>
      <w:r w:rsidR="00D912DE" w:rsidRPr="007227F6">
        <w:rPr>
          <w:color w:val="000000" w:themeColor="text1"/>
          <w:sz w:val="23"/>
          <w:szCs w:val="23"/>
        </w:rPr>
        <w:t>е</w:t>
      </w:r>
      <w:r w:rsidR="000A7398" w:rsidRPr="007227F6">
        <w:rPr>
          <w:color w:val="000000" w:themeColor="text1"/>
          <w:sz w:val="23"/>
          <w:szCs w:val="23"/>
        </w:rPr>
        <w:t xml:space="preserve"> </w:t>
      </w:r>
      <w:r w:rsidR="009B6CD0" w:rsidRPr="007227F6">
        <w:rPr>
          <w:color w:val="000000" w:themeColor="text1"/>
          <w:sz w:val="23"/>
          <w:szCs w:val="23"/>
        </w:rPr>
        <w:t>2</w:t>
      </w:r>
      <w:r w:rsidR="006C06DE" w:rsidRPr="007227F6">
        <w:rPr>
          <w:color w:val="000000" w:themeColor="text1"/>
          <w:sz w:val="23"/>
          <w:szCs w:val="23"/>
        </w:rPr>
        <w:t xml:space="preserve"> </w:t>
      </w:r>
      <w:r w:rsidR="000A7398" w:rsidRPr="007227F6">
        <w:rPr>
          <w:color w:val="000000" w:themeColor="text1"/>
          <w:sz w:val="23"/>
          <w:szCs w:val="23"/>
        </w:rPr>
        <w:t>настоящего</w:t>
      </w:r>
      <w:r w:rsidRPr="007227F6">
        <w:rPr>
          <w:color w:val="000000" w:themeColor="text1"/>
          <w:sz w:val="23"/>
          <w:szCs w:val="23"/>
        </w:rPr>
        <w:t xml:space="preserve"> Договор</w:t>
      </w:r>
      <w:r w:rsidR="000A7398" w:rsidRPr="007227F6">
        <w:rPr>
          <w:color w:val="000000" w:themeColor="text1"/>
          <w:sz w:val="23"/>
          <w:szCs w:val="23"/>
        </w:rPr>
        <w:t>а</w:t>
      </w:r>
      <w:r w:rsidR="00FC3D0B" w:rsidRPr="007227F6">
        <w:rPr>
          <w:color w:val="000000" w:themeColor="text1"/>
          <w:sz w:val="23"/>
          <w:szCs w:val="23"/>
        </w:rPr>
        <w:t xml:space="preserve"> до точки поставки.</w:t>
      </w:r>
    </w:p>
    <w:p w14:paraId="32B44232" w14:textId="77777777" w:rsidR="001259A9" w:rsidRPr="007227F6" w:rsidRDefault="007248CE" w:rsidP="00315F0A">
      <w:pPr>
        <w:numPr>
          <w:ilvl w:val="2"/>
          <w:numId w:val="1"/>
        </w:numPr>
        <w:tabs>
          <w:tab w:val="clear" w:pos="1288"/>
          <w:tab w:val="left" w:pos="567"/>
          <w:tab w:val="num" w:pos="1134"/>
          <w:tab w:val="left" w:pos="1276"/>
        </w:tabs>
        <w:ind w:left="0" w:firstLine="567"/>
        <w:jc w:val="both"/>
        <w:rPr>
          <w:color w:val="000000" w:themeColor="text1"/>
          <w:sz w:val="23"/>
          <w:szCs w:val="23"/>
        </w:rPr>
      </w:pPr>
      <w:r w:rsidRPr="007227F6">
        <w:rPr>
          <w:color w:val="000000" w:themeColor="text1"/>
          <w:sz w:val="23"/>
          <w:szCs w:val="23"/>
        </w:rPr>
        <w:t>В случа</w:t>
      </w:r>
      <w:r w:rsidR="00F21DF5" w:rsidRPr="007227F6">
        <w:rPr>
          <w:color w:val="000000" w:themeColor="text1"/>
          <w:sz w:val="23"/>
          <w:szCs w:val="23"/>
        </w:rPr>
        <w:t xml:space="preserve">е нарушения </w:t>
      </w:r>
      <w:r w:rsidR="00F23614" w:rsidRPr="007227F6">
        <w:rPr>
          <w:color w:val="000000" w:themeColor="text1"/>
          <w:sz w:val="23"/>
          <w:szCs w:val="23"/>
        </w:rPr>
        <w:t>Потребителе</w:t>
      </w:r>
      <w:r w:rsidR="00F21DF5" w:rsidRPr="007227F6">
        <w:rPr>
          <w:color w:val="000000" w:themeColor="text1"/>
          <w:sz w:val="23"/>
          <w:szCs w:val="23"/>
        </w:rPr>
        <w:t>м обязательств по оплате потребленной тепловой энергии</w:t>
      </w:r>
      <w:r w:rsidR="00D912DE" w:rsidRPr="007227F6">
        <w:rPr>
          <w:color w:val="000000" w:themeColor="text1"/>
          <w:sz w:val="23"/>
          <w:szCs w:val="23"/>
        </w:rPr>
        <w:t xml:space="preserve"> в порядке</w:t>
      </w:r>
      <w:r w:rsidRPr="007227F6">
        <w:rPr>
          <w:color w:val="000000" w:themeColor="text1"/>
          <w:sz w:val="23"/>
          <w:szCs w:val="23"/>
        </w:rPr>
        <w:t xml:space="preserve">, </w:t>
      </w:r>
      <w:r w:rsidR="00307D59" w:rsidRPr="007227F6">
        <w:rPr>
          <w:color w:val="000000" w:themeColor="text1"/>
          <w:sz w:val="23"/>
          <w:szCs w:val="23"/>
        </w:rPr>
        <w:t xml:space="preserve">предусмотренном </w:t>
      </w:r>
      <w:r w:rsidR="00D912DE" w:rsidRPr="007227F6">
        <w:rPr>
          <w:color w:val="000000" w:themeColor="text1"/>
          <w:sz w:val="23"/>
          <w:szCs w:val="23"/>
        </w:rPr>
        <w:t xml:space="preserve">действующим </w:t>
      </w:r>
      <w:r w:rsidRPr="007227F6">
        <w:rPr>
          <w:color w:val="000000" w:themeColor="text1"/>
          <w:sz w:val="23"/>
          <w:szCs w:val="23"/>
        </w:rPr>
        <w:t xml:space="preserve">законодательством Российской Федерации, предупреждать </w:t>
      </w:r>
      <w:r w:rsidR="00F23614" w:rsidRPr="007227F6">
        <w:rPr>
          <w:color w:val="000000" w:themeColor="text1"/>
          <w:sz w:val="23"/>
          <w:szCs w:val="23"/>
        </w:rPr>
        <w:t>Потребителя</w:t>
      </w:r>
      <w:r w:rsidR="001C5974" w:rsidRPr="007227F6">
        <w:rPr>
          <w:color w:val="000000" w:themeColor="text1"/>
          <w:sz w:val="23"/>
          <w:szCs w:val="23"/>
        </w:rPr>
        <w:t xml:space="preserve"> </w:t>
      </w:r>
      <w:r w:rsidRPr="007227F6">
        <w:rPr>
          <w:color w:val="000000" w:themeColor="text1"/>
          <w:sz w:val="23"/>
          <w:szCs w:val="23"/>
        </w:rPr>
        <w:t xml:space="preserve">о предстоящем ограничении или прекращении подачи </w:t>
      </w:r>
      <w:r w:rsidR="00920941" w:rsidRPr="007227F6">
        <w:rPr>
          <w:color w:val="000000" w:themeColor="text1"/>
          <w:sz w:val="23"/>
          <w:szCs w:val="23"/>
        </w:rPr>
        <w:t>тепловой энергии</w:t>
      </w:r>
      <w:r w:rsidR="00F06EC3" w:rsidRPr="007227F6">
        <w:rPr>
          <w:color w:val="000000" w:themeColor="text1"/>
          <w:sz w:val="23"/>
          <w:szCs w:val="23"/>
        </w:rPr>
        <w:t>, горячей воды (теплоносителя)</w:t>
      </w:r>
      <w:r w:rsidRPr="007227F6">
        <w:rPr>
          <w:color w:val="000000" w:themeColor="text1"/>
          <w:sz w:val="23"/>
          <w:szCs w:val="23"/>
        </w:rPr>
        <w:t>.</w:t>
      </w:r>
      <w:r w:rsidR="001259A9" w:rsidRPr="007227F6">
        <w:rPr>
          <w:color w:val="000000" w:themeColor="text1"/>
          <w:sz w:val="23"/>
          <w:szCs w:val="23"/>
        </w:rPr>
        <w:t xml:space="preserve"> </w:t>
      </w:r>
    </w:p>
    <w:p w14:paraId="485C3561" w14:textId="77777777" w:rsidR="007248CE" w:rsidRPr="007227F6" w:rsidRDefault="007248CE" w:rsidP="00315F0A">
      <w:pPr>
        <w:numPr>
          <w:ilvl w:val="2"/>
          <w:numId w:val="1"/>
        </w:numPr>
        <w:shd w:val="clear" w:color="auto" w:fill="FFFFFF"/>
        <w:tabs>
          <w:tab w:val="clear" w:pos="1288"/>
          <w:tab w:val="left" w:pos="709"/>
          <w:tab w:val="num" w:pos="851"/>
          <w:tab w:val="num" w:pos="1134"/>
          <w:tab w:val="left" w:pos="1276"/>
        </w:tabs>
        <w:ind w:left="0" w:right="43" w:firstLine="567"/>
        <w:jc w:val="both"/>
        <w:rPr>
          <w:color w:val="000000" w:themeColor="text1"/>
          <w:sz w:val="23"/>
          <w:szCs w:val="23"/>
        </w:rPr>
      </w:pPr>
      <w:r w:rsidRPr="007227F6">
        <w:rPr>
          <w:color w:val="000000" w:themeColor="text1"/>
          <w:sz w:val="23"/>
          <w:szCs w:val="23"/>
        </w:rPr>
        <w:t>Осуществлять иные действия, предусмотренные действующим законодательством, под</w:t>
      </w:r>
      <w:r w:rsidR="00F23614" w:rsidRPr="007227F6">
        <w:rPr>
          <w:color w:val="000000" w:themeColor="text1"/>
          <w:sz w:val="23"/>
          <w:szCs w:val="23"/>
        </w:rPr>
        <w:t>законными нормативными актами, иными обязательными правилами</w:t>
      </w:r>
      <w:r w:rsidRPr="007227F6">
        <w:rPr>
          <w:color w:val="000000" w:themeColor="text1"/>
          <w:sz w:val="23"/>
          <w:szCs w:val="23"/>
        </w:rPr>
        <w:t xml:space="preserve"> и нормами.</w:t>
      </w:r>
    </w:p>
    <w:p w14:paraId="1478B371" w14:textId="77777777" w:rsidR="00C57429" w:rsidRPr="007227F6" w:rsidRDefault="00C57429" w:rsidP="00315F0A">
      <w:pPr>
        <w:numPr>
          <w:ilvl w:val="1"/>
          <w:numId w:val="1"/>
        </w:numPr>
        <w:tabs>
          <w:tab w:val="num" w:pos="0"/>
          <w:tab w:val="left" w:pos="1134"/>
          <w:tab w:val="left" w:pos="1276"/>
        </w:tabs>
        <w:ind w:left="0" w:firstLine="567"/>
        <w:jc w:val="both"/>
        <w:rPr>
          <w:b/>
          <w:color w:val="000000" w:themeColor="text1"/>
          <w:sz w:val="23"/>
          <w:szCs w:val="23"/>
        </w:rPr>
      </w:pPr>
      <w:r w:rsidRPr="007227F6">
        <w:rPr>
          <w:b/>
          <w:color w:val="000000" w:themeColor="text1"/>
          <w:sz w:val="23"/>
          <w:szCs w:val="23"/>
        </w:rPr>
        <w:t xml:space="preserve"> </w:t>
      </w:r>
      <w:r w:rsidR="00DF3AFE" w:rsidRPr="007227F6">
        <w:rPr>
          <w:b/>
          <w:color w:val="000000" w:themeColor="text1"/>
          <w:sz w:val="23"/>
          <w:szCs w:val="23"/>
        </w:rPr>
        <w:t>Ресурсоснабжающ</w:t>
      </w:r>
      <w:r w:rsidRPr="007227F6">
        <w:rPr>
          <w:b/>
          <w:color w:val="000000" w:themeColor="text1"/>
          <w:sz w:val="23"/>
          <w:szCs w:val="23"/>
        </w:rPr>
        <w:t>ая организация имеет право:</w:t>
      </w:r>
    </w:p>
    <w:p w14:paraId="7588AA6C" w14:textId="11A017D0" w:rsidR="00C57429" w:rsidRPr="007227F6" w:rsidRDefault="00C57429"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Требовать от </w:t>
      </w:r>
      <w:r w:rsidR="00F23614" w:rsidRPr="007227F6">
        <w:rPr>
          <w:color w:val="000000" w:themeColor="text1"/>
          <w:sz w:val="23"/>
          <w:szCs w:val="23"/>
        </w:rPr>
        <w:t>Потребителя</w:t>
      </w:r>
      <w:r w:rsidRPr="007227F6">
        <w:rPr>
          <w:color w:val="000000" w:themeColor="text1"/>
          <w:sz w:val="23"/>
          <w:szCs w:val="23"/>
        </w:rPr>
        <w:t xml:space="preserve"> оплаты фактического объема </w:t>
      </w:r>
      <w:r w:rsidR="000014FE" w:rsidRPr="007227F6">
        <w:rPr>
          <w:color w:val="000000" w:themeColor="text1"/>
          <w:sz w:val="23"/>
          <w:szCs w:val="23"/>
        </w:rPr>
        <w:t>тепловой энергии</w:t>
      </w:r>
      <w:r w:rsidR="003A303A" w:rsidRPr="007227F6">
        <w:rPr>
          <w:color w:val="000000" w:themeColor="text1"/>
          <w:sz w:val="23"/>
          <w:szCs w:val="23"/>
          <w:lang w:eastAsia="en-US"/>
        </w:rPr>
        <w:t xml:space="preserve">, </w:t>
      </w:r>
      <w:r w:rsidRPr="007227F6">
        <w:rPr>
          <w:color w:val="000000" w:themeColor="text1"/>
          <w:sz w:val="23"/>
          <w:szCs w:val="23"/>
        </w:rPr>
        <w:t>поставленн</w:t>
      </w:r>
      <w:r w:rsidR="000014FE" w:rsidRPr="007227F6">
        <w:rPr>
          <w:color w:val="000000" w:themeColor="text1"/>
          <w:sz w:val="23"/>
          <w:szCs w:val="23"/>
        </w:rPr>
        <w:t xml:space="preserve">ой </w:t>
      </w:r>
      <w:r w:rsidRPr="007227F6">
        <w:rPr>
          <w:color w:val="000000" w:themeColor="text1"/>
          <w:sz w:val="23"/>
          <w:szCs w:val="23"/>
        </w:rPr>
        <w:t xml:space="preserve">Ресурсоснабжающей организацией в соответствии с условиями настоящего </w:t>
      </w:r>
      <w:r w:rsidR="000014FE" w:rsidRPr="007227F6">
        <w:rPr>
          <w:color w:val="000000" w:themeColor="text1"/>
          <w:sz w:val="23"/>
          <w:szCs w:val="23"/>
        </w:rPr>
        <w:t>Д</w:t>
      </w:r>
      <w:r w:rsidRPr="007227F6">
        <w:rPr>
          <w:color w:val="000000" w:themeColor="text1"/>
          <w:sz w:val="23"/>
          <w:szCs w:val="23"/>
        </w:rPr>
        <w:t>оговора</w:t>
      </w:r>
      <w:r w:rsidR="001259A9" w:rsidRPr="007227F6">
        <w:rPr>
          <w:color w:val="000000" w:themeColor="text1"/>
          <w:sz w:val="23"/>
          <w:szCs w:val="23"/>
        </w:rPr>
        <w:t xml:space="preserve"> </w:t>
      </w:r>
      <w:r w:rsidR="003A303A" w:rsidRPr="007227F6">
        <w:rPr>
          <w:color w:val="000000" w:themeColor="text1"/>
          <w:sz w:val="23"/>
          <w:szCs w:val="23"/>
        </w:rPr>
        <w:t>до</w:t>
      </w:r>
      <w:r w:rsidR="001259A9" w:rsidRPr="007227F6">
        <w:rPr>
          <w:color w:val="000000" w:themeColor="text1"/>
          <w:sz w:val="23"/>
          <w:szCs w:val="23"/>
        </w:rPr>
        <w:t xml:space="preserve"> точк</w:t>
      </w:r>
      <w:r w:rsidR="003A303A" w:rsidRPr="007227F6">
        <w:rPr>
          <w:color w:val="000000" w:themeColor="text1"/>
          <w:sz w:val="23"/>
          <w:szCs w:val="23"/>
        </w:rPr>
        <w:t>и</w:t>
      </w:r>
      <w:r w:rsidR="001259A9" w:rsidRPr="007227F6">
        <w:rPr>
          <w:color w:val="000000" w:themeColor="text1"/>
          <w:sz w:val="23"/>
          <w:szCs w:val="23"/>
        </w:rPr>
        <w:t xml:space="preserve"> поставки</w:t>
      </w:r>
      <w:r w:rsidRPr="007227F6">
        <w:rPr>
          <w:color w:val="000000" w:themeColor="text1"/>
          <w:sz w:val="23"/>
          <w:szCs w:val="23"/>
        </w:rPr>
        <w:t>.</w:t>
      </w:r>
    </w:p>
    <w:p w14:paraId="16FEF02A" w14:textId="45BE33F8" w:rsidR="00C57429" w:rsidRPr="007227F6" w:rsidRDefault="00C57429"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В случаях</w:t>
      </w:r>
      <w:r w:rsidR="00E17857" w:rsidRPr="007227F6">
        <w:rPr>
          <w:color w:val="000000" w:themeColor="text1"/>
          <w:sz w:val="23"/>
          <w:szCs w:val="23"/>
        </w:rPr>
        <w:t xml:space="preserve"> и в порядке,</w:t>
      </w:r>
      <w:r w:rsidRPr="007227F6">
        <w:rPr>
          <w:color w:val="000000" w:themeColor="text1"/>
          <w:sz w:val="23"/>
          <w:szCs w:val="23"/>
        </w:rPr>
        <w:t xml:space="preserve"> предусмотренных законодательством Российской Федерации, вводить или отменять мероприятия по ограничению либо прекращен</w:t>
      </w:r>
      <w:r w:rsidR="00E17857" w:rsidRPr="007227F6">
        <w:rPr>
          <w:color w:val="000000" w:themeColor="text1"/>
          <w:sz w:val="23"/>
          <w:szCs w:val="23"/>
        </w:rPr>
        <w:t xml:space="preserve">ию подачи </w:t>
      </w:r>
      <w:r w:rsidR="00123170" w:rsidRPr="007227F6">
        <w:rPr>
          <w:color w:val="000000" w:themeColor="text1"/>
          <w:sz w:val="23"/>
          <w:szCs w:val="23"/>
        </w:rPr>
        <w:t>тепловой энергии</w:t>
      </w:r>
      <w:r w:rsidR="00C92701" w:rsidRPr="007227F6">
        <w:rPr>
          <w:color w:val="000000" w:themeColor="text1"/>
          <w:sz w:val="23"/>
          <w:szCs w:val="23"/>
          <w:lang w:eastAsia="en-US"/>
        </w:rPr>
        <w:t xml:space="preserve"> </w:t>
      </w:r>
      <w:r w:rsidR="001259A9" w:rsidRPr="007227F6">
        <w:rPr>
          <w:color w:val="000000" w:themeColor="text1"/>
          <w:sz w:val="23"/>
          <w:szCs w:val="23"/>
        </w:rPr>
        <w:t xml:space="preserve">в порядке, установленном </w:t>
      </w:r>
      <w:r w:rsidR="00333CCE" w:rsidRPr="007227F6">
        <w:rPr>
          <w:color w:val="000000" w:themeColor="text1"/>
          <w:sz w:val="23"/>
          <w:szCs w:val="23"/>
        </w:rPr>
        <w:t>действующим законодательством</w:t>
      </w:r>
      <w:r w:rsidR="00E17857" w:rsidRPr="007227F6">
        <w:rPr>
          <w:color w:val="000000" w:themeColor="text1"/>
          <w:sz w:val="23"/>
          <w:szCs w:val="23"/>
        </w:rPr>
        <w:t>.</w:t>
      </w:r>
    </w:p>
    <w:p w14:paraId="4D5049B5" w14:textId="31C8C476" w:rsidR="00C57429" w:rsidRPr="007227F6" w:rsidRDefault="001F1DDB"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Участвовать </w:t>
      </w:r>
      <w:r w:rsidR="00C57429" w:rsidRPr="007227F6">
        <w:rPr>
          <w:color w:val="000000" w:themeColor="text1"/>
          <w:sz w:val="23"/>
          <w:szCs w:val="23"/>
        </w:rPr>
        <w:t xml:space="preserve">в проведении проверки достоверности предоставленных </w:t>
      </w:r>
      <w:r w:rsidR="00F23614" w:rsidRPr="007227F6">
        <w:rPr>
          <w:color w:val="000000" w:themeColor="text1"/>
          <w:sz w:val="23"/>
          <w:szCs w:val="23"/>
        </w:rPr>
        <w:t>Потребителе</w:t>
      </w:r>
      <w:r w:rsidR="00123170" w:rsidRPr="007227F6">
        <w:rPr>
          <w:color w:val="000000" w:themeColor="text1"/>
          <w:sz w:val="23"/>
          <w:szCs w:val="23"/>
        </w:rPr>
        <w:t>м</w:t>
      </w:r>
      <w:r w:rsidR="00C57429" w:rsidRPr="007227F6">
        <w:rPr>
          <w:color w:val="000000" w:themeColor="text1"/>
          <w:sz w:val="23"/>
          <w:szCs w:val="23"/>
        </w:rPr>
        <w:t xml:space="preserve"> сведе</w:t>
      </w:r>
      <w:r w:rsidR="00E17857" w:rsidRPr="007227F6">
        <w:rPr>
          <w:color w:val="000000" w:themeColor="text1"/>
          <w:sz w:val="23"/>
          <w:szCs w:val="23"/>
        </w:rPr>
        <w:t xml:space="preserve">ний о показаниях </w:t>
      </w:r>
      <w:r w:rsidR="00C57429" w:rsidRPr="007227F6">
        <w:rPr>
          <w:color w:val="000000" w:themeColor="text1"/>
          <w:sz w:val="23"/>
          <w:szCs w:val="23"/>
        </w:rPr>
        <w:t xml:space="preserve">приборов учета и (или) проверки их состояния, осуществляемой </w:t>
      </w:r>
      <w:r w:rsidR="00F23614" w:rsidRPr="007227F6">
        <w:rPr>
          <w:color w:val="000000" w:themeColor="text1"/>
          <w:sz w:val="23"/>
          <w:szCs w:val="23"/>
        </w:rPr>
        <w:t>Потребителе</w:t>
      </w:r>
      <w:r w:rsidR="00123170" w:rsidRPr="007227F6">
        <w:rPr>
          <w:color w:val="000000" w:themeColor="text1"/>
          <w:sz w:val="23"/>
          <w:szCs w:val="23"/>
        </w:rPr>
        <w:t>м</w:t>
      </w:r>
      <w:r w:rsidR="00C57429" w:rsidRPr="007227F6">
        <w:rPr>
          <w:color w:val="000000" w:themeColor="text1"/>
          <w:sz w:val="23"/>
          <w:szCs w:val="23"/>
        </w:rPr>
        <w:t xml:space="preserve"> в соответствии с </w:t>
      </w:r>
      <w:r w:rsidR="00AB08C4" w:rsidRPr="007227F6">
        <w:rPr>
          <w:color w:val="000000" w:themeColor="text1"/>
          <w:sz w:val="23"/>
          <w:szCs w:val="23"/>
        </w:rPr>
        <w:t>настоящ</w:t>
      </w:r>
      <w:r w:rsidR="009B6CD0" w:rsidRPr="007227F6">
        <w:rPr>
          <w:color w:val="000000" w:themeColor="text1"/>
          <w:sz w:val="23"/>
          <w:szCs w:val="23"/>
        </w:rPr>
        <w:t>им</w:t>
      </w:r>
      <w:r w:rsidR="00AB08C4" w:rsidRPr="007227F6">
        <w:rPr>
          <w:color w:val="000000" w:themeColor="text1"/>
          <w:sz w:val="23"/>
          <w:szCs w:val="23"/>
        </w:rPr>
        <w:t xml:space="preserve"> Д</w:t>
      </w:r>
      <w:r w:rsidR="00C57429" w:rsidRPr="007227F6">
        <w:rPr>
          <w:color w:val="000000" w:themeColor="text1"/>
          <w:sz w:val="23"/>
          <w:szCs w:val="23"/>
        </w:rPr>
        <w:t>оговор</w:t>
      </w:r>
      <w:r w:rsidR="009B6CD0" w:rsidRPr="007227F6">
        <w:rPr>
          <w:color w:val="000000" w:themeColor="text1"/>
          <w:sz w:val="23"/>
          <w:szCs w:val="23"/>
        </w:rPr>
        <w:t>ом</w:t>
      </w:r>
      <w:r w:rsidR="00C57429" w:rsidRPr="007227F6">
        <w:rPr>
          <w:color w:val="000000" w:themeColor="text1"/>
          <w:sz w:val="23"/>
          <w:szCs w:val="23"/>
        </w:rPr>
        <w:t>.</w:t>
      </w:r>
    </w:p>
    <w:p w14:paraId="1C28856A" w14:textId="2CDC8DC8" w:rsidR="00920941" w:rsidRPr="007227F6" w:rsidRDefault="00920941" w:rsidP="00145AC7">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При получении сведений о неисправности приборов учета, установленных на снабжаемых тепловой энергией</w:t>
      </w:r>
      <w:r w:rsidR="0033770D" w:rsidRPr="007227F6">
        <w:rPr>
          <w:color w:val="000000" w:themeColor="text1"/>
          <w:sz w:val="23"/>
          <w:szCs w:val="23"/>
          <w:lang w:eastAsia="en-US"/>
        </w:rPr>
        <w:t xml:space="preserve"> </w:t>
      </w:r>
      <w:r w:rsidRPr="007227F6">
        <w:rPr>
          <w:color w:val="000000" w:themeColor="text1"/>
          <w:sz w:val="23"/>
          <w:szCs w:val="23"/>
        </w:rPr>
        <w:t xml:space="preserve">объектах </w:t>
      </w:r>
      <w:r w:rsidR="00F23614" w:rsidRPr="007227F6">
        <w:rPr>
          <w:color w:val="000000" w:themeColor="text1"/>
          <w:sz w:val="23"/>
          <w:szCs w:val="23"/>
        </w:rPr>
        <w:t>Потребителя</w:t>
      </w:r>
      <w:r w:rsidRPr="007227F6">
        <w:rPr>
          <w:color w:val="000000" w:themeColor="text1"/>
          <w:sz w:val="23"/>
          <w:szCs w:val="23"/>
        </w:rPr>
        <w:t xml:space="preserve">, Ресурсоснабжающая организация имеет право после получения соответствующего уведомления от </w:t>
      </w:r>
      <w:r w:rsidR="00F23614" w:rsidRPr="007227F6">
        <w:rPr>
          <w:color w:val="000000" w:themeColor="text1"/>
          <w:sz w:val="23"/>
          <w:szCs w:val="23"/>
        </w:rPr>
        <w:t>Потребителя</w:t>
      </w:r>
      <w:r w:rsidRPr="007227F6">
        <w:rPr>
          <w:color w:val="000000" w:themeColor="text1"/>
          <w:sz w:val="23"/>
          <w:szCs w:val="23"/>
        </w:rPr>
        <w:t xml:space="preserve"> направить своего представителя для составления акта о неисправности прибора учета. </w:t>
      </w:r>
    </w:p>
    <w:p w14:paraId="5992F31F" w14:textId="7440CED7" w:rsidR="00C57429" w:rsidRPr="007227F6" w:rsidRDefault="00C57429"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Осуществлять контроль соблюдения </w:t>
      </w:r>
      <w:r w:rsidR="00F23614" w:rsidRPr="007227F6">
        <w:rPr>
          <w:color w:val="000000" w:themeColor="text1"/>
          <w:sz w:val="23"/>
          <w:szCs w:val="23"/>
        </w:rPr>
        <w:t>Потребителе</w:t>
      </w:r>
      <w:r w:rsidR="00920941" w:rsidRPr="007227F6">
        <w:rPr>
          <w:color w:val="000000" w:themeColor="text1"/>
          <w:sz w:val="23"/>
          <w:szCs w:val="23"/>
        </w:rPr>
        <w:t>м</w:t>
      </w:r>
      <w:r w:rsidRPr="007227F6">
        <w:rPr>
          <w:color w:val="000000" w:themeColor="text1"/>
          <w:sz w:val="23"/>
          <w:szCs w:val="23"/>
        </w:rPr>
        <w:t xml:space="preserve"> условий настоящего Договора, в том числе технического состояния систем теплопотребления, величины</w:t>
      </w:r>
      <w:r w:rsidR="00E17857" w:rsidRPr="007227F6">
        <w:rPr>
          <w:color w:val="000000" w:themeColor="text1"/>
          <w:sz w:val="23"/>
          <w:szCs w:val="23"/>
        </w:rPr>
        <w:t xml:space="preserve"> и </w:t>
      </w:r>
      <w:r w:rsidR="007227F6" w:rsidRPr="007227F6">
        <w:rPr>
          <w:color w:val="000000" w:themeColor="text1"/>
          <w:sz w:val="23"/>
          <w:szCs w:val="23"/>
        </w:rPr>
        <w:t>объемов потребления тепловой энергии,</w:t>
      </w:r>
      <w:r w:rsidRPr="007227F6">
        <w:rPr>
          <w:color w:val="000000" w:themeColor="text1"/>
          <w:sz w:val="23"/>
          <w:szCs w:val="23"/>
        </w:rPr>
        <w:t xml:space="preserve"> </w:t>
      </w:r>
      <w:r w:rsidR="001C1FF2" w:rsidRPr="007227F6">
        <w:rPr>
          <w:color w:val="000000" w:themeColor="text1"/>
          <w:sz w:val="23"/>
          <w:szCs w:val="23"/>
        </w:rPr>
        <w:t>согласованных</w:t>
      </w:r>
      <w:r w:rsidRPr="007227F6">
        <w:rPr>
          <w:color w:val="000000" w:themeColor="text1"/>
          <w:sz w:val="23"/>
          <w:szCs w:val="23"/>
        </w:rPr>
        <w:t xml:space="preserve"> настоящим Договором, а также требовать исполнения </w:t>
      </w:r>
      <w:r w:rsidR="00F23614" w:rsidRPr="007227F6">
        <w:rPr>
          <w:color w:val="000000" w:themeColor="text1"/>
          <w:sz w:val="23"/>
          <w:szCs w:val="23"/>
        </w:rPr>
        <w:t>Потребителе</w:t>
      </w:r>
      <w:r w:rsidR="00920941" w:rsidRPr="007227F6">
        <w:rPr>
          <w:color w:val="000000" w:themeColor="text1"/>
          <w:sz w:val="23"/>
          <w:szCs w:val="23"/>
        </w:rPr>
        <w:t>м</w:t>
      </w:r>
      <w:r w:rsidRPr="007227F6">
        <w:rPr>
          <w:color w:val="000000" w:themeColor="text1"/>
          <w:sz w:val="23"/>
          <w:szCs w:val="23"/>
        </w:rPr>
        <w:t xml:space="preserve"> условий настоящего Договора.</w:t>
      </w:r>
    </w:p>
    <w:p w14:paraId="7585CE44" w14:textId="77777777" w:rsidR="00C57429" w:rsidRPr="007227F6" w:rsidRDefault="00AB46A4"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Осуществлять иные права, предоставленные Ресурсоснабжающей организации </w:t>
      </w:r>
      <w:r w:rsidR="00E17857" w:rsidRPr="007227F6">
        <w:rPr>
          <w:color w:val="000000" w:themeColor="text1"/>
          <w:sz w:val="23"/>
          <w:szCs w:val="23"/>
        </w:rPr>
        <w:t>настоящим Договором</w:t>
      </w:r>
      <w:r w:rsidRPr="007227F6">
        <w:rPr>
          <w:color w:val="000000" w:themeColor="text1"/>
          <w:sz w:val="23"/>
          <w:szCs w:val="23"/>
        </w:rPr>
        <w:t xml:space="preserve"> и нормативными правовыми актами Российской Федерации.</w:t>
      </w:r>
    </w:p>
    <w:p w14:paraId="2946F706" w14:textId="77777777" w:rsidR="00AB46A4" w:rsidRPr="007227F6" w:rsidRDefault="00F23614" w:rsidP="004D67F0">
      <w:pPr>
        <w:numPr>
          <w:ilvl w:val="1"/>
          <w:numId w:val="1"/>
        </w:numPr>
        <w:tabs>
          <w:tab w:val="num" w:pos="-284"/>
          <w:tab w:val="left" w:pos="1134"/>
          <w:tab w:val="left" w:pos="1276"/>
        </w:tabs>
        <w:ind w:left="0" w:firstLine="567"/>
        <w:jc w:val="both"/>
        <w:rPr>
          <w:b/>
          <w:color w:val="000000" w:themeColor="text1"/>
          <w:sz w:val="23"/>
          <w:szCs w:val="23"/>
        </w:rPr>
      </w:pPr>
      <w:r w:rsidRPr="007227F6">
        <w:rPr>
          <w:b/>
          <w:color w:val="000000" w:themeColor="text1"/>
          <w:sz w:val="23"/>
          <w:szCs w:val="23"/>
        </w:rPr>
        <w:t>Потребитель</w:t>
      </w:r>
      <w:r w:rsidR="00AB46A4" w:rsidRPr="007227F6">
        <w:rPr>
          <w:b/>
          <w:color w:val="000000" w:themeColor="text1"/>
          <w:sz w:val="23"/>
          <w:szCs w:val="23"/>
        </w:rPr>
        <w:t xml:space="preserve"> обязан:</w:t>
      </w:r>
    </w:p>
    <w:p w14:paraId="227F5F72" w14:textId="31F303B6" w:rsidR="00E416DC" w:rsidRPr="007227F6" w:rsidRDefault="00E416DC" w:rsidP="004D67F0">
      <w:pPr>
        <w:numPr>
          <w:ilvl w:val="2"/>
          <w:numId w:val="1"/>
        </w:numPr>
        <w:tabs>
          <w:tab w:val="clear" w:pos="1288"/>
          <w:tab w:val="num" w:pos="0"/>
          <w:tab w:val="left" w:pos="1134"/>
          <w:tab w:val="left" w:pos="1276"/>
        </w:tabs>
        <w:ind w:left="0" w:firstLine="567"/>
        <w:jc w:val="both"/>
        <w:rPr>
          <w:color w:val="000000" w:themeColor="text1"/>
          <w:sz w:val="23"/>
          <w:szCs w:val="23"/>
        </w:rPr>
      </w:pPr>
      <w:r w:rsidRPr="007227F6">
        <w:rPr>
          <w:color w:val="000000" w:themeColor="text1"/>
          <w:sz w:val="23"/>
          <w:szCs w:val="23"/>
        </w:rPr>
        <w:t>Своевременно и в полном объеме производи</w:t>
      </w:r>
      <w:r w:rsidR="00366267" w:rsidRPr="007227F6">
        <w:rPr>
          <w:color w:val="000000" w:themeColor="text1"/>
          <w:sz w:val="23"/>
          <w:szCs w:val="23"/>
        </w:rPr>
        <w:t xml:space="preserve">ть оплату </w:t>
      </w:r>
      <w:r w:rsidR="00E17857" w:rsidRPr="007227F6">
        <w:rPr>
          <w:color w:val="000000" w:themeColor="text1"/>
          <w:sz w:val="23"/>
          <w:szCs w:val="23"/>
        </w:rPr>
        <w:t>поданн</w:t>
      </w:r>
      <w:r w:rsidR="00EA4034" w:rsidRPr="007227F6">
        <w:rPr>
          <w:color w:val="000000" w:themeColor="text1"/>
          <w:sz w:val="23"/>
          <w:szCs w:val="23"/>
        </w:rPr>
        <w:t xml:space="preserve">ой </w:t>
      </w:r>
      <w:r w:rsidR="00E17857" w:rsidRPr="007227F6">
        <w:rPr>
          <w:color w:val="000000" w:themeColor="text1"/>
          <w:sz w:val="23"/>
          <w:szCs w:val="23"/>
        </w:rPr>
        <w:t>(</w:t>
      </w:r>
      <w:r w:rsidR="00366267" w:rsidRPr="007227F6">
        <w:rPr>
          <w:color w:val="000000" w:themeColor="text1"/>
          <w:sz w:val="23"/>
          <w:szCs w:val="23"/>
        </w:rPr>
        <w:t>поставленн</w:t>
      </w:r>
      <w:r w:rsidR="00EA4034" w:rsidRPr="007227F6">
        <w:rPr>
          <w:color w:val="000000" w:themeColor="text1"/>
          <w:sz w:val="23"/>
          <w:szCs w:val="23"/>
        </w:rPr>
        <w:t>ой</w:t>
      </w:r>
      <w:r w:rsidR="00E17857" w:rsidRPr="007227F6">
        <w:rPr>
          <w:color w:val="000000" w:themeColor="text1"/>
          <w:sz w:val="23"/>
          <w:szCs w:val="23"/>
        </w:rPr>
        <w:t>)</w:t>
      </w:r>
      <w:r w:rsidR="00366267" w:rsidRPr="007227F6">
        <w:rPr>
          <w:color w:val="000000" w:themeColor="text1"/>
          <w:sz w:val="23"/>
          <w:szCs w:val="23"/>
        </w:rPr>
        <w:t xml:space="preserve"> на </w:t>
      </w:r>
      <w:r w:rsidR="00E17857" w:rsidRPr="007227F6">
        <w:rPr>
          <w:color w:val="000000" w:themeColor="text1"/>
          <w:sz w:val="23"/>
          <w:szCs w:val="23"/>
        </w:rPr>
        <w:t>о</w:t>
      </w:r>
      <w:r w:rsidR="00366267" w:rsidRPr="007227F6">
        <w:rPr>
          <w:color w:val="000000" w:themeColor="text1"/>
          <w:sz w:val="23"/>
          <w:szCs w:val="23"/>
        </w:rPr>
        <w:t>бъект теплоснабжения</w:t>
      </w:r>
      <w:r w:rsidRPr="007227F6">
        <w:rPr>
          <w:color w:val="000000" w:themeColor="text1"/>
          <w:sz w:val="23"/>
          <w:szCs w:val="23"/>
        </w:rPr>
        <w:t xml:space="preserve"> </w:t>
      </w:r>
      <w:r w:rsidR="00EA4034" w:rsidRPr="007227F6">
        <w:rPr>
          <w:color w:val="000000" w:themeColor="text1"/>
          <w:sz w:val="23"/>
          <w:szCs w:val="23"/>
        </w:rPr>
        <w:t>тепловой энергии</w:t>
      </w:r>
      <w:r w:rsidR="0033770D" w:rsidRPr="007227F6">
        <w:rPr>
          <w:color w:val="000000" w:themeColor="text1"/>
          <w:sz w:val="23"/>
          <w:szCs w:val="23"/>
          <w:lang w:eastAsia="en-US"/>
        </w:rPr>
        <w:t xml:space="preserve"> в горячей воде.</w:t>
      </w:r>
    </w:p>
    <w:p w14:paraId="0B7D7015" w14:textId="36B6D669" w:rsidR="00AB46A4" w:rsidRPr="007227F6" w:rsidRDefault="00AB46A4"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Соблюдать </w:t>
      </w:r>
      <w:r w:rsidR="002A4034" w:rsidRPr="007227F6">
        <w:rPr>
          <w:color w:val="000000" w:themeColor="text1"/>
          <w:sz w:val="23"/>
          <w:szCs w:val="23"/>
        </w:rPr>
        <w:t>режим потребления тепловой энергии</w:t>
      </w:r>
      <w:r w:rsidR="002D7A04" w:rsidRPr="007227F6">
        <w:rPr>
          <w:color w:val="000000" w:themeColor="text1"/>
          <w:sz w:val="23"/>
          <w:szCs w:val="23"/>
          <w:lang w:eastAsia="en-US"/>
        </w:rPr>
        <w:t>, горячей воды</w:t>
      </w:r>
      <w:r w:rsidR="0033770D" w:rsidRPr="007227F6">
        <w:rPr>
          <w:color w:val="000000" w:themeColor="text1"/>
          <w:sz w:val="23"/>
          <w:szCs w:val="23"/>
        </w:rPr>
        <w:t xml:space="preserve"> </w:t>
      </w:r>
      <w:r w:rsidR="00053DEF" w:rsidRPr="007227F6">
        <w:rPr>
          <w:color w:val="000000" w:themeColor="text1"/>
          <w:sz w:val="23"/>
          <w:szCs w:val="23"/>
        </w:rPr>
        <w:t>и догово</w:t>
      </w:r>
      <w:r w:rsidR="00F23614" w:rsidRPr="007227F6">
        <w:rPr>
          <w:color w:val="000000" w:themeColor="text1"/>
          <w:sz w:val="23"/>
          <w:szCs w:val="23"/>
        </w:rPr>
        <w:t>рные величины тепловых нагрузок</w:t>
      </w:r>
      <w:r w:rsidR="002A4034" w:rsidRPr="007227F6">
        <w:rPr>
          <w:color w:val="000000" w:themeColor="text1"/>
          <w:sz w:val="23"/>
          <w:szCs w:val="23"/>
        </w:rPr>
        <w:t xml:space="preserve"> в соответствии с условиями </w:t>
      </w:r>
      <w:r w:rsidR="00E84441" w:rsidRPr="007227F6">
        <w:rPr>
          <w:color w:val="000000" w:themeColor="text1"/>
          <w:sz w:val="23"/>
          <w:szCs w:val="23"/>
        </w:rPr>
        <w:t>настоящего Договора.</w:t>
      </w:r>
    </w:p>
    <w:p w14:paraId="66419D09" w14:textId="1F9A4A09" w:rsidR="00AB46A4" w:rsidRPr="007227F6" w:rsidRDefault="00AB46A4"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Поддерживать в исправном техническом состоянии принадлежащие и эксплуатируемые </w:t>
      </w:r>
      <w:r w:rsidR="00F23614" w:rsidRPr="007227F6">
        <w:rPr>
          <w:color w:val="000000" w:themeColor="text1"/>
          <w:sz w:val="23"/>
          <w:szCs w:val="23"/>
        </w:rPr>
        <w:t>Потребителе</w:t>
      </w:r>
      <w:r w:rsidR="00053DEF" w:rsidRPr="007227F6">
        <w:rPr>
          <w:color w:val="000000" w:themeColor="text1"/>
          <w:sz w:val="23"/>
          <w:szCs w:val="23"/>
        </w:rPr>
        <w:t>м</w:t>
      </w:r>
      <w:r w:rsidR="00330637" w:rsidRPr="007227F6">
        <w:rPr>
          <w:color w:val="000000" w:themeColor="text1"/>
          <w:sz w:val="23"/>
          <w:szCs w:val="23"/>
        </w:rPr>
        <w:t xml:space="preserve"> </w:t>
      </w:r>
      <w:r w:rsidRPr="007227F6">
        <w:rPr>
          <w:color w:val="000000" w:themeColor="text1"/>
          <w:sz w:val="23"/>
          <w:szCs w:val="23"/>
        </w:rPr>
        <w:t>энергооборудование, и приборы учета</w:t>
      </w:r>
      <w:r w:rsidR="002D7A04" w:rsidRPr="007227F6">
        <w:rPr>
          <w:color w:val="000000" w:themeColor="text1"/>
          <w:sz w:val="23"/>
          <w:szCs w:val="23"/>
        </w:rPr>
        <w:t>.</w:t>
      </w:r>
    </w:p>
    <w:p w14:paraId="7E324014" w14:textId="57C328D9" w:rsidR="00053DEF" w:rsidRPr="007227F6" w:rsidRDefault="00AB46A4" w:rsidP="00053DEF">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bookmarkStart w:id="2" w:name="_Ref352946554"/>
      <w:r w:rsidRPr="007227F6">
        <w:rPr>
          <w:color w:val="000000" w:themeColor="text1"/>
          <w:sz w:val="23"/>
          <w:szCs w:val="23"/>
        </w:rPr>
        <w:t xml:space="preserve">Уведомлять </w:t>
      </w:r>
      <w:r w:rsidR="00315EDB" w:rsidRPr="007227F6">
        <w:rPr>
          <w:color w:val="000000" w:themeColor="text1"/>
          <w:sz w:val="23"/>
          <w:szCs w:val="23"/>
        </w:rPr>
        <w:t>Ресурсоснабжающую</w:t>
      </w:r>
      <w:r w:rsidRPr="007227F6">
        <w:rPr>
          <w:color w:val="000000" w:themeColor="text1"/>
          <w:sz w:val="23"/>
          <w:szCs w:val="23"/>
        </w:rPr>
        <w:t xml:space="preserve"> организацию о проведении проверок исправности оборудования </w:t>
      </w:r>
      <w:r w:rsidR="00F23614" w:rsidRPr="007227F6">
        <w:rPr>
          <w:color w:val="000000" w:themeColor="text1"/>
          <w:sz w:val="23"/>
          <w:szCs w:val="23"/>
        </w:rPr>
        <w:t>Потребителя</w:t>
      </w:r>
      <w:r w:rsidRPr="007227F6">
        <w:rPr>
          <w:color w:val="000000" w:themeColor="text1"/>
          <w:sz w:val="23"/>
          <w:szCs w:val="23"/>
        </w:rPr>
        <w:t>, достоверности показаний приборов учета</w:t>
      </w:r>
      <w:r w:rsidR="002D7A04" w:rsidRPr="007227F6">
        <w:rPr>
          <w:color w:val="000000" w:themeColor="text1"/>
          <w:sz w:val="23"/>
          <w:szCs w:val="23"/>
        </w:rPr>
        <w:t xml:space="preserve">, </w:t>
      </w:r>
      <w:r w:rsidRPr="007227F6">
        <w:rPr>
          <w:color w:val="000000" w:themeColor="text1"/>
          <w:sz w:val="23"/>
          <w:szCs w:val="23"/>
        </w:rPr>
        <w:t>проведении ремонтных и иных работ, в том числе о сроках и поряд</w:t>
      </w:r>
      <w:r w:rsidR="00315EDB" w:rsidRPr="007227F6">
        <w:rPr>
          <w:color w:val="000000" w:themeColor="text1"/>
          <w:sz w:val="23"/>
          <w:szCs w:val="23"/>
        </w:rPr>
        <w:t>ке проведения таких мероприятий, уведомлять Ресурсоснабжающую организацию не м</w:t>
      </w:r>
      <w:r w:rsidR="00F23614" w:rsidRPr="007227F6">
        <w:rPr>
          <w:color w:val="000000" w:themeColor="text1"/>
          <w:sz w:val="23"/>
          <w:szCs w:val="23"/>
        </w:rPr>
        <w:t>енее чем за 3 (Три) рабочих дня</w:t>
      </w:r>
      <w:r w:rsidR="00053DEF" w:rsidRPr="007227F6">
        <w:rPr>
          <w:color w:val="000000" w:themeColor="text1"/>
          <w:sz w:val="23"/>
          <w:szCs w:val="23"/>
        </w:rPr>
        <w:t xml:space="preserve"> до начала указанных в данном пункте </w:t>
      </w:r>
      <w:r w:rsidR="00AE14A9" w:rsidRPr="007227F6">
        <w:rPr>
          <w:color w:val="000000" w:themeColor="text1"/>
          <w:sz w:val="23"/>
          <w:szCs w:val="23"/>
        </w:rPr>
        <w:t>Д</w:t>
      </w:r>
      <w:r w:rsidR="00053DEF" w:rsidRPr="007227F6">
        <w:rPr>
          <w:color w:val="000000" w:themeColor="text1"/>
          <w:sz w:val="23"/>
          <w:szCs w:val="23"/>
        </w:rPr>
        <w:t>оговора проводимых мероприятий.</w:t>
      </w:r>
      <w:r w:rsidRPr="007227F6">
        <w:rPr>
          <w:color w:val="000000" w:themeColor="text1"/>
          <w:sz w:val="23"/>
          <w:szCs w:val="23"/>
        </w:rPr>
        <w:t xml:space="preserve"> </w:t>
      </w:r>
      <w:r w:rsidR="00315EDB" w:rsidRPr="007227F6">
        <w:rPr>
          <w:color w:val="000000" w:themeColor="text1"/>
          <w:sz w:val="23"/>
          <w:szCs w:val="23"/>
        </w:rPr>
        <w:t>Ресурсоснабжающая</w:t>
      </w:r>
      <w:r w:rsidR="002A4034" w:rsidRPr="007227F6">
        <w:rPr>
          <w:color w:val="000000" w:themeColor="text1"/>
          <w:sz w:val="23"/>
          <w:szCs w:val="23"/>
        </w:rPr>
        <w:t xml:space="preserve"> организация</w:t>
      </w:r>
      <w:r w:rsidRPr="007227F6">
        <w:rPr>
          <w:color w:val="000000" w:themeColor="text1"/>
          <w:sz w:val="23"/>
          <w:szCs w:val="23"/>
        </w:rPr>
        <w:t xml:space="preserve"> вправе принимать участие в мероприятиях, проводимых </w:t>
      </w:r>
      <w:r w:rsidR="00F23614" w:rsidRPr="007227F6">
        <w:rPr>
          <w:color w:val="000000" w:themeColor="text1"/>
          <w:sz w:val="23"/>
          <w:szCs w:val="23"/>
        </w:rPr>
        <w:t>Потребителе</w:t>
      </w:r>
      <w:r w:rsidR="00053DEF" w:rsidRPr="007227F6">
        <w:rPr>
          <w:color w:val="000000" w:themeColor="text1"/>
          <w:sz w:val="23"/>
          <w:szCs w:val="23"/>
        </w:rPr>
        <w:t>м</w:t>
      </w:r>
      <w:r w:rsidRPr="007227F6">
        <w:rPr>
          <w:color w:val="000000" w:themeColor="text1"/>
          <w:sz w:val="23"/>
          <w:szCs w:val="23"/>
        </w:rPr>
        <w:t>, в установленном действующими нормативно-правовыми актами порядке.</w:t>
      </w:r>
      <w:bookmarkEnd w:id="2"/>
    </w:p>
    <w:p w14:paraId="68D128FD" w14:textId="77777777" w:rsidR="00F66676" w:rsidRPr="007227F6" w:rsidRDefault="00C57186" w:rsidP="00F66676">
      <w:pPr>
        <w:numPr>
          <w:ilvl w:val="2"/>
          <w:numId w:val="1"/>
        </w:numPr>
        <w:shd w:val="clear" w:color="auto" w:fill="FFFFFF"/>
        <w:tabs>
          <w:tab w:val="clear" w:pos="1288"/>
          <w:tab w:val="left" w:pos="284"/>
          <w:tab w:val="left" w:pos="567"/>
          <w:tab w:val="num" w:pos="1134"/>
          <w:tab w:val="left" w:pos="1276"/>
          <w:tab w:val="num" w:pos="1855"/>
        </w:tabs>
        <w:ind w:left="0" w:right="43" w:firstLine="567"/>
        <w:jc w:val="both"/>
        <w:rPr>
          <w:color w:val="000000" w:themeColor="text1"/>
          <w:sz w:val="23"/>
          <w:szCs w:val="23"/>
        </w:rPr>
      </w:pPr>
      <w:r w:rsidRPr="007227F6">
        <w:rPr>
          <w:color w:val="000000" w:themeColor="text1"/>
          <w:sz w:val="23"/>
          <w:szCs w:val="23"/>
        </w:rPr>
        <w:lastRenderedPageBreak/>
        <w:t xml:space="preserve">Уведомить Ресурсоснабжающую организацию о выбытии Объекта теплоснабжения из владения (управления) </w:t>
      </w:r>
      <w:r w:rsidR="00F23614" w:rsidRPr="007227F6">
        <w:rPr>
          <w:color w:val="000000" w:themeColor="text1"/>
          <w:sz w:val="23"/>
          <w:szCs w:val="23"/>
        </w:rPr>
        <w:t>Потребителя</w:t>
      </w:r>
      <w:r w:rsidRPr="007227F6">
        <w:rPr>
          <w:color w:val="000000" w:themeColor="text1"/>
          <w:sz w:val="23"/>
          <w:szCs w:val="23"/>
        </w:rPr>
        <w:t xml:space="preserve">. В случае выбытия Объекта теплоснабжения из владения (управления) </w:t>
      </w:r>
      <w:r w:rsidR="00F23614" w:rsidRPr="007227F6">
        <w:rPr>
          <w:color w:val="000000" w:themeColor="text1"/>
          <w:sz w:val="23"/>
          <w:szCs w:val="23"/>
        </w:rPr>
        <w:t>Потребител</w:t>
      </w:r>
      <w:r w:rsidR="004D2124" w:rsidRPr="007227F6">
        <w:rPr>
          <w:color w:val="000000" w:themeColor="text1"/>
          <w:sz w:val="23"/>
          <w:szCs w:val="23"/>
        </w:rPr>
        <w:t>я</w:t>
      </w:r>
      <w:r w:rsidRPr="007227F6">
        <w:rPr>
          <w:color w:val="000000" w:themeColor="text1"/>
          <w:sz w:val="23"/>
          <w:szCs w:val="23"/>
        </w:rPr>
        <w:t xml:space="preserve"> настоящий договор подлежит расторжению в порядке, предусмотренном действующим законодательством</w:t>
      </w:r>
      <w:r w:rsidR="00F66676" w:rsidRPr="007227F6">
        <w:rPr>
          <w:color w:val="000000" w:themeColor="text1"/>
          <w:sz w:val="23"/>
          <w:szCs w:val="23"/>
        </w:rPr>
        <w:t>.</w:t>
      </w:r>
    </w:p>
    <w:p w14:paraId="28C061C4" w14:textId="77777777" w:rsidR="002D7A04" w:rsidRPr="007227F6" w:rsidRDefault="002D7A04" w:rsidP="002D7A04">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Обеспечить организацию учета потребляемой тепловой энергии, горячей воды, исправность прибора учета, его периодическую поверку в соответствии с требованиями действующего законодательства Российской Федерации, своевременный ремонт, сохранность пломб, установленных Ресурсоснабжающей организацией. Ввод в эксплуатацию приборов учета проводить только по согласованию и в присутствии уполномоченного представителя Ресурсоснабжающей организации с составлением двухстороннего акта по установленной форме.</w:t>
      </w:r>
    </w:p>
    <w:p w14:paraId="1601C2C4" w14:textId="77777777" w:rsidR="0028333B" w:rsidRPr="007227F6" w:rsidRDefault="0028333B" w:rsidP="004D67F0">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Обеспечить беспрепятственный допуск уполномоченных представителей </w:t>
      </w:r>
      <w:r w:rsidR="00315EDB" w:rsidRPr="007227F6">
        <w:rPr>
          <w:color w:val="000000" w:themeColor="text1"/>
          <w:sz w:val="23"/>
          <w:szCs w:val="23"/>
        </w:rPr>
        <w:t>Ресурсоснабжающей</w:t>
      </w:r>
      <w:r w:rsidRPr="007227F6">
        <w:rPr>
          <w:color w:val="000000" w:themeColor="text1"/>
          <w:sz w:val="23"/>
          <w:szCs w:val="23"/>
        </w:rPr>
        <w:t xml:space="preserve"> </w:t>
      </w:r>
      <w:r w:rsidR="00643880" w:rsidRPr="007227F6">
        <w:rPr>
          <w:color w:val="000000" w:themeColor="text1"/>
          <w:sz w:val="23"/>
          <w:szCs w:val="23"/>
        </w:rPr>
        <w:t>организации</w:t>
      </w:r>
      <w:r w:rsidRPr="007227F6">
        <w:rPr>
          <w:color w:val="000000" w:themeColor="text1"/>
          <w:sz w:val="23"/>
          <w:szCs w:val="23"/>
        </w:rPr>
        <w:t xml:space="preserve"> в любое время суток на территорию объектов </w:t>
      </w:r>
      <w:r w:rsidR="00F23614" w:rsidRPr="007227F6">
        <w:rPr>
          <w:color w:val="000000" w:themeColor="text1"/>
          <w:sz w:val="23"/>
          <w:szCs w:val="23"/>
        </w:rPr>
        <w:t>Потребител</w:t>
      </w:r>
      <w:r w:rsidR="004D2124" w:rsidRPr="007227F6">
        <w:rPr>
          <w:color w:val="000000" w:themeColor="text1"/>
          <w:sz w:val="23"/>
          <w:szCs w:val="23"/>
        </w:rPr>
        <w:t>я</w:t>
      </w:r>
      <w:r w:rsidR="009108E9" w:rsidRPr="007227F6">
        <w:rPr>
          <w:color w:val="000000" w:themeColor="text1"/>
          <w:sz w:val="23"/>
          <w:szCs w:val="23"/>
        </w:rPr>
        <w:t>, в том числе к приборам учета для проверки их показаний в порядке, установленном</w:t>
      </w:r>
      <w:r w:rsidR="009108E9" w:rsidRPr="007227F6">
        <w:rPr>
          <w:bCs/>
          <w:color w:val="000000" w:themeColor="text1"/>
          <w:sz w:val="23"/>
          <w:szCs w:val="23"/>
        </w:rPr>
        <w:t xml:space="preserve"> Правилами организации теплоснабжения в Российской Федерации (утв. Постановлением Правительства РФ от 08.08.2012 г. № 808)</w:t>
      </w:r>
      <w:r w:rsidRPr="007227F6">
        <w:rPr>
          <w:color w:val="000000" w:themeColor="text1"/>
          <w:sz w:val="23"/>
          <w:szCs w:val="23"/>
        </w:rPr>
        <w:t>.</w:t>
      </w:r>
    </w:p>
    <w:p w14:paraId="5C99A601" w14:textId="77777777" w:rsidR="00F14CE1" w:rsidRPr="007227F6" w:rsidRDefault="00F14CE1" w:rsidP="004D67F0">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Выполнять указания </w:t>
      </w:r>
      <w:r w:rsidR="00315EDB" w:rsidRPr="007227F6">
        <w:rPr>
          <w:color w:val="000000" w:themeColor="text1"/>
          <w:sz w:val="23"/>
          <w:szCs w:val="23"/>
        </w:rPr>
        <w:t>Ресурсоснабжающей</w:t>
      </w:r>
      <w:r w:rsidRPr="007227F6">
        <w:rPr>
          <w:color w:val="000000" w:themeColor="text1"/>
          <w:sz w:val="23"/>
          <w:szCs w:val="23"/>
        </w:rPr>
        <w:t xml:space="preserve"> организации при технологических нарушениях в процессе теплоснабжения.</w:t>
      </w:r>
    </w:p>
    <w:p w14:paraId="0D82552D" w14:textId="35312D87" w:rsidR="0028333B" w:rsidRPr="007227F6" w:rsidRDefault="000A072A" w:rsidP="004D67F0">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В соответствии с условиями настоящего Договора е</w:t>
      </w:r>
      <w:r w:rsidR="0028333B" w:rsidRPr="007227F6">
        <w:rPr>
          <w:color w:val="000000" w:themeColor="text1"/>
          <w:sz w:val="23"/>
          <w:szCs w:val="23"/>
        </w:rPr>
        <w:t xml:space="preserve">жемесячно подписывать </w:t>
      </w:r>
      <w:r w:rsidR="00F87149" w:rsidRPr="007227F6">
        <w:rPr>
          <w:color w:val="000000" w:themeColor="text1"/>
          <w:sz w:val="23"/>
          <w:szCs w:val="23"/>
        </w:rPr>
        <w:t>универсальный передаточный документ (далее – УПД)</w:t>
      </w:r>
      <w:r w:rsidR="0028333B" w:rsidRPr="007227F6">
        <w:rPr>
          <w:color w:val="000000" w:themeColor="text1"/>
          <w:sz w:val="23"/>
          <w:szCs w:val="23"/>
        </w:rPr>
        <w:t xml:space="preserve"> </w:t>
      </w:r>
      <w:r w:rsidR="00CC4905" w:rsidRPr="007227F6">
        <w:rPr>
          <w:color w:val="000000" w:themeColor="text1"/>
          <w:sz w:val="23"/>
          <w:szCs w:val="23"/>
        </w:rPr>
        <w:t>о количестве</w:t>
      </w:r>
      <w:r w:rsidR="00B73EFA" w:rsidRPr="007227F6">
        <w:rPr>
          <w:color w:val="000000" w:themeColor="text1"/>
          <w:sz w:val="23"/>
          <w:szCs w:val="23"/>
        </w:rPr>
        <w:t xml:space="preserve"> п</w:t>
      </w:r>
      <w:r w:rsidR="00BD5676" w:rsidRPr="007227F6">
        <w:rPr>
          <w:color w:val="000000" w:themeColor="text1"/>
          <w:sz w:val="23"/>
          <w:szCs w:val="23"/>
        </w:rPr>
        <w:t xml:space="preserve">ринятой </w:t>
      </w:r>
      <w:r w:rsidR="0028333B" w:rsidRPr="007227F6">
        <w:rPr>
          <w:color w:val="000000" w:themeColor="text1"/>
          <w:sz w:val="23"/>
          <w:szCs w:val="23"/>
        </w:rPr>
        <w:t>тепловой энергии</w:t>
      </w:r>
      <w:r w:rsidR="00807B07" w:rsidRPr="007227F6">
        <w:rPr>
          <w:color w:val="000000" w:themeColor="text1"/>
          <w:sz w:val="23"/>
          <w:szCs w:val="23"/>
        </w:rPr>
        <w:t>,</w:t>
      </w:r>
      <w:r w:rsidR="001B294A" w:rsidRPr="007227F6">
        <w:rPr>
          <w:color w:val="000000" w:themeColor="text1"/>
          <w:sz w:val="23"/>
          <w:szCs w:val="23"/>
        </w:rPr>
        <w:t xml:space="preserve"> горячей воды (теплоносителя)</w:t>
      </w:r>
      <w:r w:rsidR="00807B07" w:rsidRPr="007227F6">
        <w:rPr>
          <w:color w:val="000000" w:themeColor="text1"/>
          <w:sz w:val="23"/>
          <w:szCs w:val="23"/>
        </w:rPr>
        <w:t xml:space="preserve"> </w:t>
      </w:r>
      <w:r w:rsidR="0028333B" w:rsidRPr="007227F6">
        <w:rPr>
          <w:color w:val="000000" w:themeColor="text1"/>
          <w:sz w:val="23"/>
          <w:szCs w:val="23"/>
        </w:rPr>
        <w:t>и ежеквартально подписывать акты сверки расчетов, при этом</w:t>
      </w:r>
      <w:r w:rsidR="001C1FF2" w:rsidRPr="007227F6">
        <w:rPr>
          <w:color w:val="000000" w:themeColor="text1"/>
          <w:sz w:val="23"/>
          <w:szCs w:val="23"/>
        </w:rPr>
        <w:t>,</w:t>
      </w:r>
      <w:r w:rsidR="0028333B" w:rsidRPr="007227F6">
        <w:rPr>
          <w:color w:val="000000" w:themeColor="text1"/>
          <w:sz w:val="23"/>
          <w:szCs w:val="23"/>
        </w:rPr>
        <w:t xml:space="preserve"> в случае несогласия с данными, содержащимися в</w:t>
      </w:r>
      <w:r w:rsidR="00807B07" w:rsidRPr="007227F6">
        <w:rPr>
          <w:color w:val="000000" w:themeColor="text1"/>
          <w:sz w:val="23"/>
          <w:szCs w:val="23"/>
        </w:rPr>
        <w:t xml:space="preserve"> указанных</w:t>
      </w:r>
      <w:r w:rsidR="0028333B" w:rsidRPr="007227F6">
        <w:rPr>
          <w:color w:val="000000" w:themeColor="text1"/>
          <w:sz w:val="23"/>
          <w:szCs w:val="23"/>
        </w:rPr>
        <w:t xml:space="preserve"> актах, </w:t>
      </w:r>
      <w:r w:rsidR="00F23614" w:rsidRPr="007227F6">
        <w:rPr>
          <w:color w:val="000000" w:themeColor="text1"/>
          <w:sz w:val="23"/>
          <w:szCs w:val="23"/>
        </w:rPr>
        <w:t>Потребитель</w:t>
      </w:r>
      <w:r w:rsidR="00AF2D9A" w:rsidRPr="007227F6">
        <w:rPr>
          <w:color w:val="000000" w:themeColor="text1"/>
          <w:sz w:val="23"/>
          <w:szCs w:val="23"/>
        </w:rPr>
        <w:t xml:space="preserve"> обязан указать </w:t>
      </w:r>
      <w:r w:rsidR="0028333B" w:rsidRPr="007227F6">
        <w:rPr>
          <w:color w:val="000000" w:themeColor="text1"/>
          <w:sz w:val="23"/>
          <w:szCs w:val="23"/>
        </w:rPr>
        <w:t>причины и суммы возражений</w:t>
      </w:r>
      <w:r w:rsidR="00807B07" w:rsidRPr="007227F6">
        <w:rPr>
          <w:color w:val="000000" w:themeColor="text1"/>
          <w:sz w:val="23"/>
          <w:szCs w:val="23"/>
        </w:rPr>
        <w:t xml:space="preserve"> с приложением подтверждающих документов</w:t>
      </w:r>
      <w:r w:rsidR="001B294A" w:rsidRPr="007227F6">
        <w:rPr>
          <w:color w:val="000000" w:themeColor="text1"/>
          <w:sz w:val="23"/>
          <w:szCs w:val="23"/>
        </w:rPr>
        <w:t>.</w:t>
      </w:r>
    </w:p>
    <w:p w14:paraId="5C0A4689" w14:textId="401E8385" w:rsidR="0028333B" w:rsidRPr="007227F6" w:rsidRDefault="0028333B" w:rsidP="004D67F0">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Не допускать без письменного </w:t>
      </w:r>
      <w:r w:rsidR="001C1FF2" w:rsidRPr="007227F6">
        <w:rPr>
          <w:color w:val="000000" w:themeColor="text1"/>
          <w:sz w:val="23"/>
          <w:szCs w:val="23"/>
        </w:rPr>
        <w:t>согласования</w:t>
      </w:r>
      <w:r w:rsidRPr="007227F6">
        <w:rPr>
          <w:color w:val="000000" w:themeColor="text1"/>
          <w:sz w:val="23"/>
          <w:szCs w:val="23"/>
        </w:rPr>
        <w:t xml:space="preserve"> с </w:t>
      </w:r>
      <w:r w:rsidR="00315EDB" w:rsidRPr="007227F6">
        <w:rPr>
          <w:color w:val="000000" w:themeColor="text1"/>
          <w:sz w:val="23"/>
          <w:szCs w:val="23"/>
        </w:rPr>
        <w:t>Ресурсоснабжающей</w:t>
      </w:r>
      <w:r w:rsidRPr="007227F6">
        <w:rPr>
          <w:color w:val="000000" w:themeColor="text1"/>
          <w:sz w:val="23"/>
          <w:szCs w:val="23"/>
        </w:rPr>
        <w:t xml:space="preserve"> организацией дополнительных подключений, монтаж дополнительных </w:t>
      </w:r>
      <w:r w:rsidR="002D7A04" w:rsidRPr="007227F6">
        <w:rPr>
          <w:color w:val="000000" w:themeColor="text1"/>
          <w:sz w:val="23"/>
          <w:szCs w:val="23"/>
        </w:rPr>
        <w:t>теплопотребляющих установок и систем теплопотребления</w:t>
      </w:r>
      <w:r w:rsidRPr="007227F6">
        <w:rPr>
          <w:color w:val="000000" w:themeColor="text1"/>
          <w:sz w:val="23"/>
          <w:szCs w:val="23"/>
        </w:rPr>
        <w:t>, реконструкции систем теплопотребления, замену дросселирующих устройств.</w:t>
      </w:r>
    </w:p>
    <w:p w14:paraId="1140CF89" w14:textId="4569DDFB" w:rsidR="004D6AAE" w:rsidRPr="007227F6" w:rsidRDefault="004D6AAE" w:rsidP="004D6AAE">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pacing w:val="-1"/>
          <w:sz w:val="23"/>
          <w:szCs w:val="23"/>
        </w:rPr>
        <w:t xml:space="preserve">При отключении или выходе приборов учета из строя незамедлительно сообщить об этом в </w:t>
      </w:r>
      <w:r w:rsidRPr="007227F6">
        <w:rPr>
          <w:color w:val="000000" w:themeColor="text1"/>
          <w:spacing w:val="1"/>
          <w:sz w:val="23"/>
          <w:szCs w:val="23"/>
        </w:rPr>
        <w:t>Ресурсоснабжающую организацию по тел.</w:t>
      </w:r>
      <w:r w:rsidRPr="007227F6">
        <w:rPr>
          <w:color w:val="000000" w:themeColor="text1"/>
          <w:sz w:val="23"/>
          <w:szCs w:val="23"/>
        </w:rPr>
        <w:t xml:space="preserve"> </w:t>
      </w:r>
      <w:r w:rsidRPr="007227F6">
        <w:rPr>
          <w:b/>
          <w:color w:val="000000" w:themeColor="text1"/>
          <w:sz w:val="23"/>
          <w:szCs w:val="23"/>
        </w:rPr>
        <w:t>363-09-36</w:t>
      </w:r>
      <w:r w:rsidR="00A94E80" w:rsidRPr="007227F6">
        <w:rPr>
          <w:color w:val="000000" w:themeColor="text1"/>
          <w:sz w:val="23"/>
          <w:szCs w:val="23"/>
        </w:rPr>
        <w:t xml:space="preserve"> доб. № 328 и 396</w:t>
      </w:r>
      <w:r w:rsidRPr="007227F6">
        <w:rPr>
          <w:color w:val="000000" w:themeColor="text1"/>
          <w:sz w:val="23"/>
          <w:szCs w:val="23"/>
        </w:rPr>
        <w:t xml:space="preserve">, </w:t>
      </w:r>
      <w:r w:rsidRPr="007227F6">
        <w:rPr>
          <w:color w:val="000000" w:themeColor="text1"/>
          <w:spacing w:val="1"/>
          <w:sz w:val="23"/>
          <w:szCs w:val="23"/>
        </w:rPr>
        <w:t xml:space="preserve">с указанием даты, времени и причины отключения или </w:t>
      </w:r>
      <w:r w:rsidRPr="007227F6">
        <w:rPr>
          <w:color w:val="000000" w:themeColor="text1"/>
          <w:spacing w:val="2"/>
          <w:sz w:val="23"/>
          <w:szCs w:val="23"/>
        </w:rPr>
        <w:t xml:space="preserve">выхода приборов учета из строя. Обратное включение приборов учета оформляется актом повторного </w:t>
      </w:r>
      <w:r w:rsidRPr="007227F6">
        <w:rPr>
          <w:color w:val="000000" w:themeColor="text1"/>
          <w:spacing w:val="-5"/>
          <w:sz w:val="23"/>
          <w:szCs w:val="23"/>
        </w:rPr>
        <w:t>допуска.</w:t>
      </w:r>
      <w:r w:rsidRPr="007227F6">
        <w:rPr>
          <w:color w:val="000000" w:themeColor="text1"/>
          <w:sz w:val="23"/>
          <w:szCs w:val="23"/>
        </w:rPr>
        <w:t xml:space="preserve"> </w:t>
      </w:r>
      <w:r w:rsidRPr="007227F6">
        <w:rPr>
          <w:color w:val="000000" w:themeColor="text1"/>
          <w:spacing w:val="-3"/>
          <w:sz w:val="23"/>
          <w:szCs w:val="23"/>
        </w:rPr>
        <w:t xml:space="preserve">При несвоевременном сообщении, узел учета считается вышедшим из строя с момента последней </w:t>
      </w:r>
      <w:r w:rsidRPr="007227F6">
        <w:rPr>
          <w:color w:val="000000" w:themeColor="text1"/>
          <w:spacing w:val="-2"/>
          <w:sz w:val="23"/>
          <w:szCs w:val="23"/>
        </w:rPr>
        <w:t xml:space="preserve">проверки </w:t>
      </w:r>
      <w:r w:rsidR="004D2124" w:rsidRPr="007227F6">
        <w:rPr>
          <w:color w:val="000000" w:themeColor="text1"/>
          <w:spacing w:val="-2"/>
          <w:sz w:val="23"/>
          <w:szCs w:val="23"/>
        </w:rPr>
        <w:t>Ресурсос</w:t>
      </w:r>
      <w:r w:rsidRPr="007227F6">
        <w:rPr>
          <w:color w:val="000000" w:themeColor="text1"/>
          <w:spacing w:val="-2"/>
          <w:sz w:val="23"/>
          <w:szCs w:val="23"/>
        </w:rPr>
        <w:t>набжающей организацией.</w:t>
      </w:r>
    </w:p>
    <w:p w14:paraId="7E668578" w14:textId="77777777" w:rsidR="00E632EB" w:rsidRPr="007227F6" w:rsidRDefault="004D2124" w:rsidP="004D6AAE">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pacing w:val="2"/>
          <w:sz w:val="23"/>
          <w:szCs w:val="23"/>
        </w:rPr>
        <w:t>Не превышать часовой расход сетевой воды,</w:t>
      </w:r>
      <w:r w:rsidR="00E632EB" w:rsidRPr="007227F6">
        <w:rPr>
          <w:color w:val="000000" w:themeColor="text1"/>
          <w:spacing w:val="2"/>
          <w:sz w:val="23"/>
          <w:szCs w:val="23"/>
        </w:rPr>
        <w:t xml:space="preserve"> нормативную утечку сетевой воды, </w:t>
      </w:r>
      <w:r w:rsidR="00E632EB" w:rsidRPr="007227F6">
        <w:rPr>
          <w:color w:val="000000" w:themeColor="text1"/>
          <w:spacing w:val="-2"/>
          <w:sz w:val="23"/>
          <w:szCs w:val="23"/>
        </w:rPr>
        <w:t xml:space="preserve">среднечасовой расход в системе горячего водоснабжения, максимальный часовой расход в системе горячего </w:t>
      </w:r>
      <w:r w:rsidR="00E632EB" w:rsidRPr="007227F6">
        <w:rPr>
          <w:color w:val="000000" w:themeColor="text1"/>
          <w:sz w:val="23"/>
          <w:szCs w:val="23"/>
        </w:rPr>
        <w:t>водоснабжения (включая нормативную утечку), указанные в Приложении № 3.</w:t>
      </w:r>
    </w:p>
    <w:p w14:paraId="3E1B5078" w14:textId="77777777" w:rsidR="007B5B58" w:rsidRPr="007227F6" w:rsidRDefault="007B5B58" w:rsidP="007B5B58">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Осуществлять иные действия, предусмотренные законодательством, нормативными правовыми актами Российской Федерации</w:t>
      </w:r>
      <w:r w:rsidR="004D2124" w:rsidRPr="007227F6">
        <w:rPr>
          <w:color w:val="000000" w:themeColor="text1"/>
          <w:sz w:val="23"/>
          <w:szCs w:val="23"/>
        </w:rPr>
        <w:t>,</w:t>
      </w:r>
      <w:r w:rsidRPr="007227F6">
        <w:rPr>
          <w:color w:val="000000" w:themeColor="text1"/>
          <w:sz w:val="23"/>
          <w:szCs w:val="23"/>
        </w:rPr>
        <w:t xml:space="preserve"> иными правилами и нормами.</w:t>
      </w:r>
    </w:p>
    <w:p w14:paraId="38EAD972" w14:textId="77777777" w:rsidR="001815FD" w:rsidRPr="007227F6" w:rsidRDefault="00F23614" w:rsidP="001815FD">
      <w:pPr>
        <w:numPr>
          <w:ilvl w:val="1"/>
          <w:numId w:val="1"/>
        </w:numPr>
        <w:tabs>
          <w:tab w:val="num" w:pos="0"/>
          <w:tab w:val="left" w:pos="1134"/>
          <w:tab w:val="left" w:pos="1276"/>
        </w:tabs>
        <w:ind w:left="0" w:firstLine="567"/>
        <w:jc w:val="both"/>
        <w:rPr>
          <w:b/>
          <w:color w:val="000000" w:themeColor="text1"/>
          <w:sz w:val="23"/>
          <w:szCs w:val="23"/>
        </w:rPr>
      </w:pPr>
      <w:r w:rsidRPr="007227F6">
        <w:rPr>
          <w:b/>
          <w:color w:val="000000" w:themeColor="text1"/>
          <w:sz w:val="23"/>
          <w:szCs w:val="23"/>
        </w:rPr>
        <w:t>Потребитель</w:t>
      </w:r>
      <w:r w:rsidR="00B15062" w:rsidRPr="007227F6">
        <w:rPr>
          <w:b/>
          <w:color w:val="000000" w:themeColor="text1"/>
          <w:sz w:val="23"/>
          <w:szCs w:val="23"/>
        </w:rPr>
        <w:t xml:space="preserve"> имеет право:</w:t>
      </w:r>
    </w:p>
    <w:p w14:paraId="24A4B9B1" w14:textId="0C2BCC06" w:rsidR="00B15062" w:rsidRPr="007227F6" w:rsidRDefault="00B15062" w:rsidP="004D67F0">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Требовать от </w:t>
      </w:r>
      <w:r w:rsidR="00DF3AFE" w:rsidRPr="007227F6">
        <w:rPr>
          <w:color w:val="000000" w:themeColor="text1"/>
          <w:sz w:val="23"/>
          <w:szCs w:val="23"/>
        </w:rPr>
        <w:t>Ресурсоснабжающей</w:t>
      </w:r>
      <w:r w:rsidRPr="007227F6">
        <w:rPr>
          <w:color w:val="000000" w:themeColor="text1"/>
          <w:sz w:val="23"/>
          <w:szCs w:val="23"/>
        </w:rPr>
        <w:t xml:space="preserve"> организации соблюдения условий и режима поставки </w:t>
      </w:r>
      <w:r w:rsidR="001815FD" w:rsidRPr="007227F6">
        <w:rPr>
          <w:color w:val="000000" w:themeColor="text1"/>
          <w:sz w:val="23"/>
          <w:szCs w:val="23"/>
        </w:rPr>
        <w:t>тепловой энергии</w:t>
      </w:r>
      <w:r w:rsidR="00832949" w:rsidRPr="007227F6">
        <w:rPr>
          <w:color w:val="000000" w:themeColor="text1"/>
          <w:sz w:val="23"/>
          <w:szCs w:val="23"/>
        </w:rPr>
        <w:t>,</w:t>
      </w:r>
      <w:r w:rsidRPr="007227F6">
        <w:rPr>
          <w:color w:val="000000" w:themeColor="text1"/>
          <w:sz w:val="23"/>
          <w:szCs w:val="23"/>
        </w:rPr>
        <w:t xml:space="preserve"> </w:t>
      </w:r>
      <w:r w:rsidR="007B5B58" w:rsidRPr="007227F6">
        <w:rPr>
          <w:color w:val="000000" w:themeColor="text1"/>
          <w:sz w:val="23"/>
          <w:szCs w:val="23"/>
        </w:rPr>
        <w:t>предусмотренн</w:t>
      </w:r>
      <w:r w:rsidR="00832949" w:rsidRPr="007227F6">
        <w:rPr>
          <w:color w:val="000000" w:themeColor="text1"/>
          <w:sz w:val="23"/>
          <w:szCs w:val="23"/>
        </w:rPr>
        <w:t>ой</w:t>
      </w:r>
      <w:r w:rsidR="007B5B58" w:rsidRPr="007227F6">
        <w:rPr>
          <w:color w:val="000000" w:themeColor="text1"/>
          <w:sz w:val="23"/>
          <w:szCs w:val="23"/>
        </w:rPr>
        <w:t xml:space="preserve"> настоящим Д</w:t>
      </w:r>
      <w:r w:rsidR="001815FD" w:rsidRPr="007227F6">
        <w:rPr>
          <w:color w:val="000000" w:themeColor="text1"/>
          <w:sz w:val="23"/>
          <w:szCs w:val="23"/>
        </w:rPr>
        <w:t>оговор</w:t>
      </w:r>
      <w:r w:rsidR="00F05ED0" w:rsidRPr="007227F6">
        <w:rPr>
          <w:color w:val="000000" w:themeColor="text1"/>
          <w:sz w:val="23"/>
          <w:szCs w:val="23"/>
        </w:rPr>
        <w:t>о</w:t>
      </w:r>
      <w:r w:rsidR="001815FD" w:rsidRPr="007227F6">
        <w:rPr>
          <w:color w:val="000000" w:themeColor="text1"/>
          <w:sz w:val="23"/>
          <w:szCs w:val="23"/>
        </w:rPr>
        <w:t>м.</w:t>
      </w:r>
    </w:p>
    <w:p w14:paraId="5E747585" w14:textId="77777777" w:rsidR="00B15062" w:rsidRPr="007227F6" w:rsidRDefault="00B15062" w:rsidP="004D67F0">
      <w:pPr>
        <w:numPr>
          <w:ilvl w:val="2"/>
          <w:numId w:val="1"/>
        </w:numPr>
        <w:shd w:val="clear" w:color="auto" w:fill="FFFFFF"/>
        <w:tabs>
          <w:tab w:val="clear" w:pos="1288"/>
          <w:tab w:val="num" w:pos="-284"/>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 xml:space="preserve">Требовать участия </w:t>
      </w:r>
      <w:r w:rsidR="00DF3AFE" w:rsidRPr="007227F6">
        <w:rPr>
          <w:color w:val="000000" w:themeColor="text1"/>
          <w:sz w:val="23"/>
          <w:szCs w:val="23"/>
        </w:rPr>
        <w:t>Ресурсоснабжающей</w:t>
      </w:r>
      <w:r w:rsidRPr="007227F6">
        <w:rPr>
          <w:color w:val="000000" w:themeColor="text1"/>
          <w:sz w:val="23"/>
          <w:szCs w:val="23"/>
        </w:rPr>
        <w:t xml:space="preserve"> организации в выявлении причин нарушения теплоснабжения при обнаружении фактов нарушения теплоснабжения. </w:t>
      </w:r>
    </w:p>
    <w:p w14:paraId="4342AC48" w14:textId="77777777" w:rsidR="00F156B6" w:rsidRPr="007227F6" w:rsidRDefault="00F156B6" w:rsidP="00F156B6">
      <w:pPr>
        <w:numPr>
          <w:ilvl w:val="2"/>
          <w:numId w:val="1"/>
        </w:numPr>
        <w:shd w:val="clear" w:color="auto" w:fill="FFFFFF"/>
        <w:tabs>
          <w:tab w:val="clear" w:pos="1288"/>
          <w:tab w:val="left" w:pos="284"/>
          <w:tab w:val="left" w:pos="567"/>
          <w:tab w:val="num" w:pos="1134"/>
          <w:tab w:val="left" w:pos="1276"/>
        </w:tabs>
        <w:ind w:left="0" w:right="43" w:firstLine="567"/>
        <w:jc w:val="both"/>
        <w:rPr>
          <w:color w:val="000000" w:themeColor="text1"/>
          <w:sz w:val="23"/>
          <w:szCs w:val="23"/>
        </w:rPr>
      </w:pPr>
      <w:r w:rsidRPr="007227F6">
        <w:rPr>
          <w:color w:val="000000" w:themeColor="text1"/>
          <w:sz w:val="23"/>
          <w:szCs w:val="23"/>
        </w:rPr>
        <w:t>Осуществлять иные действия, предусмотренные законодательством, нормативными правовы</w:t>
      </w:r>
      <w:r w:rsidR="004D2124" w:rsidRPr="007227F6">
        <w:rPr>
          <w:color w:val="000000" w:themeColor="text1"/>
          <w:sz w:val="23"/>
          <w:szCs w:val="23"/>
        </w:rPr>
        <w:t>ми актами Российской Федерации,</w:t>
      </w:r>
      <w:r w:rsidRPr="007227F6">
        <w:rPr>
          <w:color w:val="000000" w:themeColor="text1"/>
          <w:sz w:val="23"/>
          <w:szCs w:val="23"/>
        </w:rPr>
        <w:t xml:space="preserve"> иными правилами и нормами.</w:t>
      </w:r>
    </w:p>
    <w:p w14:paraId="6FD80FBC" w14:textId="77777777" w:rsidR="00B15062" w:rsidRPr="007227F6" w:rsidRDefault="00B15062" w:rsidP="00F156B6">
      <w:pPr>
        <w:tabs>
          <w:tab w:val="left" w:pos="1134"/>
          <w:tab w:val="left" w:pos="1276"/>
        </w:tabs>
        <w:ind w:firstLine="567"/>
        <w:jc w:val="center"/>
        <w:rPr>
          <w:b/>
          <w:color w:val="000000" w:themeColor="text1"/>
          <w:sz w:val="23"/>
          <w:szCs w:val="23"/>
        </w:rPr>
      </w:pPr>
    </w:p>
    <w:p w14:paraId="4EE0875F" w14:textId="437AE6C4" w:rsidR="009A1A19" w:rsidRPr="007227F6" w:rsidRDefault="009A1A19" w:rsidP="00F156B6">
      <w:pPr>
        <w:numPr>
          <w:ilvl w:val="0"/>
          <w:numId w:val="1"/>
        </w:numPr>
        <w:tabs>
          <w:tab w:val="num" w:pos="142"/>
          <w:tab w:val="left" w:pos="567"/>
          <w:tab w:val="left" w:pos="1134"/>
          <w:tab w:val="left" w:pos="1276"/>
        </w:tabs>
        <w:ind w:left="0" w:firstLine="0"/>
        <w:jc w:val="center"/>
        <w:rPr>
          <w:b/>
          <w:color w:val="000000" w:themeColor="text1"/>
          <w:sz w:val="23"/>
          <w:szCs w:val="23"/>
        </w:rPr>
      </w:pPr>
      <w:bookmarkStart w:id="3" w:name="_Ref353176919"/>
      <w:r w:rsidRPr="007227F6">
        <w:rPr>
          <w:b/>
          <w:color w:val="000000" w:themeColor="text1"/>
          <w:sz w:val="23"/>
          <w:szCs w:val="23"/>
        </w:rPr>
        <w:t>ПОРЯДОК ОПРЕДЕЛЕНИЯ КОЛИЧЕСТВА ПОСТАВЛЕНН</w:t>
      </w:r>
      <w:r w:rsidR="00F156B6" w:rsidRPr="007227F6">
        <w:rPr>
          <w:b/>
          <w:color w:val="000000" w:themeColor="text1"/>
          <w:sz w:val="23"/>
          <w:szCs w:val="23"/>
        </w:rPr>
        <w:t xml:space="preserve">ОЙ </w:t>
      </w:r>
      <w:bookmarkEnd w:id="3"/>
      <w:r w:rsidR="00F156B6" w:rsidRPr="007227F6">
        <w:rPr>
          <w:b/>
          <w:color w:val="000000" w:themeColor="text1"/>
          <w:sz w:val="23"/>
          <w:szCs w:val="23"/>
        </w:rPr>
        <w:t>ТЕПЛОВОЙ ЭНЕРГИИ</w:t>
      </w:r>
    </w:p>
    <w:p w14:paraId="16B62CE4" w14:textId="77777777" w:rsidR="0028333B" w:rsidRPr="007227F6" w:rsidRDefault="0028333B" w:rsidP="004D67F0">
      <w:pPr>
        <w:tabs>
          <w:tab w:val="left" w:pos="567"/>
          <w:tab w:val="left" w:pos="1134"/>
          <w:tab w:val="left" w:pos="1276"/>
        </w:tabs>
        <w:ind w:firstLine="567"/>
        <w:jc w:val="both"/>
        <w:rPr>
          <w:b/>
          <w:color w:val="000000" w:themeColor="text1"/>
          <w:sz w:val="23"/>
          <w:szCs w:val="23"/>
        </w:rPr>
      </w:pPr>
    </w:p>
    <w:p w14:paraId="1FD51F3D" w14:textId="77777777" w:rsidR="00860E33" w:rsidRPr="007227F6" w:rsidRDefault="00860E33" w:rsidP="00130534">
      <w:pPr>
        <w:pStyle w:val="afc"/>
        <w:keepNext/>
        <w:numPr>
          <w:ilvl w:val="1"/>
          <w:numId w:val="1"/>
        </w:numPr>
        <w:tabs>
          <w:tab w:val="left" w:pos="993"/>
        </w:tabs>
        <w:ind w:left="0" w:firstLine="567"/>
        <w:jc w:val="both"/>
        <w:rPr>
          <w:color w:val="000000" w:themeColor="text1"/>
          <w:spacing w:val="-2"/>
          <w:sz w:val="23"/>
          <w:szCs w:val="23"/>
        </w:rPr>
      </w:pPr>
      <w:r w:rsidRPr="007227F6">
        <w:rPr>
          <w:color w:val="000000" w:themeColor="text1"/>
          <w:spacing w:val="-2"/>
          <w:sz w:val="23"/>
          <w:szCs w:val="23"/>
        </w:rPr>
        <w:t>Учет количества потребляемой тепловой энергии производится в соответствии с «Правилами коммерческого учета тепловой энергии, теплоносителя» (далее – Правила), утвержденными Постановлением Правительства РФ от 18.11.2013 N 1034 и «Методикой осуществления коммерческого учета тепловой энергии, теплоносителя (далее - Методика),</w:t>
      </w:r>
      <w:r w:rsidRPr="007227F6">
        <w:rPr>
          <w:b/>
          <w:color w:val="000000" w:themeColor="text1"/>
          <w:spacing w:val="-2"/>
          <w:sz w:val="23"/>
          <w:szCs w:val="23"/>
        </w:rPr>
        <w:t xml:space="preserve"> </w:t>
      </w:r>
      <w:r w:rsidRPr="007227F6">
        <w:rPr>
          <w:color w:val="000000" w:themeColor="text1"/>
          <w:spacing w:val="-2"/>
          <w:sz w:val="23"/>
          <w:szCs w:val="23"/>
        </w:rPr>
        <w:t>Утвержденной Приказом Министерства строительства и жилищно-коммунального хозяйства от 17 марта 2014 г. N 99/пр.</w:t>
      </w:r>
    </w:p>
    <w:p w14:paraId="4E1C1C35" w14:textId="4B067A8D" w:rsidR="00860E33" w:rsidRPr="007227F6" w:rsidRDefault="00860E33" w:rsidP="00860E33">
      <w:pPr>
        <w:widowControl/>
        <w:numPr>
          <w:ilvl w:val="1"/>
          <w:numId w:val="1"/>
        </w:numPr>
        <w:tabs>
          <w:tab w:val="num" w:pos="142"/>
          <w:tab w:val="left" w:pos="567"/>
          <w:tab w:val="left" w:pos="993"/>
          <w:tab w:val="num" w:pos="1134"/>
          <w:tab w:val="left" w:pos="1276"/>
          <w:tab w:val="num" w:pos="1353"/>
        </w:tabs>
        <w:ind w:left="0" w:firstLine="567"/>
        <w:jc w:val="both"/>
        <w:rPr>
          <w:color w:val="000000" w:themeColor="text1"/>
          <w:spacing w:val="-2"/>
          <w:sz w:val="23"/>
          <w:szCs w:val="23"/>
        </w:rPr>
      </w:pPr>
      <w:r w:rsidRPr="007227F6">
        <w:rPr>
          <w:color w:val="000000" w:themeColor="text1"/>
          <w:spacing w:val="-2"/>
          <w:sz w:val="23"/>
          <w:szCs w:val="23"/>
        </w:rPr>
        <w:t xml:space="preserve">При наличии в многоквартирном доме допущенного к коммерческому использованию общедомового прибора учета тепловой энергии,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ежемесячно до 28 числа расчетного месяца, предоставляет в </w:t>
      </w:r>
      <w:r w:rsidRPr="007227F6">
        <w:rPr>
          <w:color w:val="000000" w:themeColor="text1"/>
          <w:spacing w:val="5"/>
          <w:sz w:val="23"/>
          <w:szCs w:val="23"/>
        </w:rPr>
        <w:lastRenderedPageBreak/>
        <w:t xml:space="preserve">Ресурсоснабжающую организацию отчет о теплопотреблении за расчетный месяц по установленной </w:t>
      </w:r>
      <w:r w:rsidR="00B27B91" w:rsidRPr="007227F6">
        <w:rPr>
          <w:color w:val="000000" w:themeColor="text1"/>
          <w:spacing w:val="5"/>
          <w:sz w:val="23"/>
          <w:szCs w:val="23"/>
        </w:rPr>
        <w:t>Ресурсоснабжающей</w:t>
      </w:r>
      <w:r w:rsidRPr="007227F6">
        <w:rPr>
          <w:color w:val="000000" w:themeColor="text1"/>
          <w:spacing w:val="5"/>
          <w:sz w:val="23"/>
          <w:szCs w:val="23"/>
        </w:rPr>
        <w:t xml:space="preserve"> организацией форме</w:t>
      </w:r>
      <w:r w:rsidRPr="007227F6">
        <w:rPr>
          <w:color w:val="000000" w:themeColor="text1"/>
          <w:spacing w:val="-1"/>
          <w:sz w:val="23"/>
          <w:szCs w:val="23"/>
        </w:rPr>
        <w:t>.</w:t>
      </w:r>
    </w:p>
    <w:p w14:paraId="2450B373" w14:textId="77777777" w:rsidR="002D7A04" w:rsidRPr="007227F6" w:rsidRDefault="002D7A04" w:rsidP="002D7A04">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pacing w:val="-2"/>
          <w:sz w:val="23"/>
          <w:szCs w:val="23"/>
        </w:rPr>
      </w:pPr>
      <w:r w:rsidRPr="007227F6">
        <w:rPr>
          <w:color w:val="000000" w:themeColor="text1"/>
          <w:sz w:val="23"/>
          <w:szCs w:val="23"/>
        </w:rPr>
        <w:t>При наличии у Потребителя допущенных к коммерческому использованию индивидуальных приборов учета,</w:t>
      </w:r>
      <w:r w:rsidRPr="007227F6">
        <w:rPr>
          <w:color w:val="000000" w:themeColor="text1"/>
          <w:spacing w:val="-2"/>
          <w:sz w:val="23"/>
          <w:szCs w:val="23"/>
        </w:rPr>
        <w:t xml:space="preserve"> Потребитель ежемесячно до 28 числа расчетного месяца, предоставляет в </w:t>
      </w:r>
      <w:r w:rsidRPr="007227F6">
        <w:rPr>
          <w:color w:val="000000" w:themeColor="text1"/>
          <w:spacing w:val="5"/>
          <w:sz w:val="23"/>
          <w:szCs w:val="23"/>
        </w:rPr>
        <w:t>Ресурсоснабжающую организацию отчет о теплопотреблении и расходе горячей воды за расчетный месяц по установленной Ресурсоснабжающей организацией форме</w:t>
      </w:r>
      <w:r w:rsidRPr="007227F6">
        <w:rPr>
          <w:color w:val="000000" w:themeColor="text1"/>
          <w:spacing w:val="-1"/>
          <w:sz w:val="23"/>
          <w:szCs w:val="23"/>
        </w:rPr>
        <w:t xml:space="preserve">. </w:t>
      </w:r>
    </w:p>
    <w:p w14:paraId="03F37D90" w14:textId="54CE037C" w:rsidR="00860E33" w:rsidRPr="007227F6" w:rsidRDefault="00860E33" w:rsidP="00860E33">
      <w:pPr>
        <w:widowControl/>
        <w:numPr>
          <w:ilvl w:val="1"/>
          <w:numId w:val="1"/>
        </w:numPr>
        <w:tabs>
          <w:tab w:val="num" w:pos="142"/>
          <w:tab w:val="left" w:pos="567"/>
          <w:tab w:val="left" w:pos="993"/>
          <w:tab w:val="num" w:pos="1134"/>
          <w:tab w:val="left" w:pos="1276"/>
          <w:tab w:val="num" w:pos="1353"/>
        </w:tabs>
        <w:ind w:left="0" w:firstLine="567"/>
        <w:jc w:val="both"/>
        <w:rPr>
          <w:color w:val="000000" w:themeColor="text1"/>
          <w:spacing w:val="-2"/>
          <w:sz w:val="23"/>
          <w:szCs w:val="23"/>
        </w:rPr>
      </w:pPr>
      <w:r w:rsidRPr="007227F6">
        <w:rPr>
          <w:color w:val="000000" w:themeColor="text1"/>
          <w:sz w:val="23"/>
          <w:szCs w:val="23"/>
        </w:rPr>
        <w:t xml:space="preserve">При наличии в многоквартирном доме допущенного к коммерческому использованию общедомового прибора учета тепловой энергии, количество потребляемой тепловой энергии отопления определяется на основании принятых к расчету представителем </w:t>
      </w:r>
      <w:r w:rsidR="00B27B91" w:rsidRPr="007227F6">
        <w:rPr>
          <w:color w:val="000000" w:themeColor="text1"/>
          <w:spacing w:val="5"/>
          <w:sz w:val="23"/>
          <w:szCs w:val="23"/>
        </w:rPr>
        <w:t>Ресурсоснабжающей</w:t>
      </w:r>
      <w:r w:rsidRPr="007227F6">
        <w:rPr>
          <w:color w:val="000000" w:themeColor="text1"/>
          <w:sz w:val="23"/>
          <w:szCs w:val="23"/>
        </w:rPr>
        <w:t xml:space="preserve"> организации отчетов о теплопотреблении пропорционально площади нежилого помещения Потребителя.</w:t>
      </w:r>
    </w:p>
    <w:p w14:paraId="71475D3E" w14:textId="77777777" w:rsidR="002E4F0C" w:rsidRPr="007227F6" w:rsidRDefault="002E4F0C" w:rsidP="002E4F0C">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pacing w:val="-2"/>
          <w:sz w:val="23"/>
          <w:szCs w:val="23"/>
        </w:rPr>
      </w:pPr>
      <w:bookmarkStart w:id="4" w:name="_Hlk34376827"/>
      <w:r w:rsidRPr="007227F6">
        <w:rPr>
          <w:color w:val="000000" w:themeColor="text1"/>
          <w:sz w:val="23"/>
          <w:szCs w:val="23"/>
        </w:rPr>
        <w:t xml:space="preserve">При наличии в многоквартирном доме допущенного к коммерческому использованию общедомового прибора учета тепловой энергии и отсутствии отчетов о теплопотреблении индивидуальных приборов учета (ИПУ) отопления, количество потребляемой тепловой энергии отопления определяется на основании принятых к расчету представителем </w:t>
      </w:r>
      <w:r w:rsidRPr="007227F6">
        <w:rPr>
          <w:color w:val="000000" w:themeColor="text1"/>
          <w:spacing w:val="5"/>
          <w:sz w:val="23"/>
          <w:szCs w:val="23"/>
        </w:rPr>
        <w:t>Ресурсоснабжающей</w:t>
      </w:r>
      <w:r w:rsidRPr="007227F6">
        <w:rPr>
          <w:color w:val="000000" w:themeColor="text1"/>
          <w:sz w:val="23"/>
          <w:szCs w:val="23"/>
        </w:rPr>
        <w:t xml:space="preserve"> организации отчетов о теплопотреблении пропорционально площади нежилого помещения Потребителя. </w:t>
      </w:r>
    </w:p>
    <w:bookmarkEnd w:id="4"/>
    <w:p w14:paraId="2F24AD0B" w14:textId="07244C95" w:rsidR="00860E33" w:rsidRPr="007227F6" w:rsidRDefault="002E4F0C" w:rsidP="002E4F0C">
      <w:pPr>
        <w:widowControl/>
        <w:numPr>
          <w:ilvl w:val="1"/>
          <w:numId w:val="1"/>
        </w:numPr>
        <w:tabs>
          <w:tab w:val="num" w:pos="142"/>
          <w:tab w:val="left" w:pos="567"/>
          <w:tab w:val="left" w:pos="993"/>
          <w:tab w:val="num" w:pos="1134"/>
          <w:tab w:val="left" w:pos="1276"/>
          <w:tab w:val="num" w:pos="1353"/>
        </w:tabs>
        <w:ind w:left="0" w:firstLine="567"/>
        <w:jc w:val="both"/>
        <w:rPr>
          <w:color w:val="000000" w:themeColor="text1"/>
          <w:spacing w:val="-2"/>
          <w:sz w:val="23"/>
          <w:szCs w:val="23"/>
        </w:rPr>
      </w:pPr>
      <w:r w:rsidRPr="007227F6">
        <w:rPr>
          <w:color w:val="000000" w:themeColor="text1"/>
          <w:sz w:val="23"/>
          <w:szCs w:val="23"/>
        </w:rPr>
        <w:t xml:space="preserve">При наличии в многоквартирном доме допущенного к коммерческому использованию общедомового прибора учета тепловой энергии и наличии отчетов о теплопотреблении индивидуальных приборов учета (ИПУ) отопления и горячего водоснабжения, количество потребляемой тепловой энергии отопления определяется на основании принятых к расчету представителем </w:t>
      </w:r>
      <w:r w:rsidRPr="007227F6">
        <w:rPr>
          <w:color w:val="000000" w:themeColor="text1"/>
          <w:spacing w:val="5"/>
          <w:sz w:val="23"/>
          <w:szCs w:val="23"/>
        </w:rPr>
        <w:t>Ресурсоснабжающей</w:t>
      </w:r>
      <w:r w:rsidRPr="007227F6">
        <w:rPr>
          <w:color w:val="000000" w:themeColor="text1"/>
          <w:sz w:val="23"/>
          <w:szCs w:val="23"/>
        </w:rPr>
        <w:t xml:space="preserve"> организации отчетов о теплопотреблении общедомового прибора учета и показаний ИПУ</w:t>
      </w:r>
      <w:r w:rsidR="00860E33" w:rsidRPr="007227F6">
        <w:rPr>
          <w:color w:val="000000" w:themeColor="text1"/>
          <w:sz w:val="23"/>
          <w:szCs w:val="23"/>
        </w:rPr>
        <w:t>.</w:t>
      </w:r>
    </w:p>
    <w:p w14:paraId="2D0F4D86" w14:textId="77777777" w:rsidR="00860E33" w:rsidRPr="007227F6" w:rsidRDefault="00860E33" w:rsidP="003B139C">
      <w:pPr>
        <w:widowControl/>
        <w:numPr>
          <w:ilvl w:val="1"/>
          <w:numId w:val="1"/>
        </w:numPr>
        <w:tabs>
          <w:tab w:val="num" w:pos="142"/>
          <w:tab w:val="left" w:pos="567"/>
          <w:tab w:val="left" w:pos="993"/>
          <w:tab w:val="num" w:pos="1134"/>
          <w:tab w:val="left" w:pos="1276"/>
          <w:tab w:val="num" w:pos="1353"/>
        </w:tabs>
        <w:ind w:left="0" w:firstLine="567"/>
        <w:jc w:val="both"/>
        <w:rPr>
          <w:color w:val="000000" w:themeColor="text1"/>
          <w:sz w:val="23"/>
          <w:szCs w:val="23"/>
        </w:rPr>
      </w:pPr>
      <w:r w:rsidRPr="007227F6">
        <w:rPr>
          <w:color w:val="000000" w:themeColor="text1"/>
          <w:sz w:val="23"/>
          <w:szCs w:val="23"/>
        </w:rPr>
        <w:t xml:space="preserve">При отсутствии у Потребителя индивидуальных приборов учета горячей воды, количество потребленной тепловой энергии на нужды ГВС определяется расчетным методом исходя из подключенной тепловой нагрузки на нужды ГВС, указанной в Приложении № 1 к настоящему договору. </w:t>
      </w:r>
    </w:p>
    <w:p w14:paraId="3F1DCEF1" w14:textId="50927275" w:rsidR="00860E33" w:rsidRPr="007227F6" w:rsidRDefault="00860E33" w:rsidP="003B139C">
      <w:pPr>
        <w:widowControl/>
        <w:numPr>
          <w:ilvl w:val="1"/>
          <w:numId w:val="1"/>
        </w:numPr>
        <w:tabs>
          <w:tab w:val="num" w:pos="142"/>
          <w:tab w:val="left" w:pos="567"/>
          <w:tab w:val="left" w:pos="993"/>
          <w:tab w:val="num" w:pos="1134"/>
          <w:tab w:val="left" w:pos="1276"/>
          <w:tab w:val="num" w:pos="1353"/>
        </w:tabs>
        <w:ind w:left="0" w:firstLine="567"/>
        <w:jc w:val="both"/>
        <w:rPr>
          <w:color w:val="000000" w:themeColor="text1"/>
          <w:sz w:val="23"/>
          <w:szCs w:val="23"/>
        </w:rPr>
      </w:pPr>
      <w:r w:rsidRPr="007227F6">
        <w:rPr>
          <w:color w:val="000000" w:themeColor="text1"/>
          <w:sz w:val="23"/>
          <w:szCs w:val="23"/>
        </w:rPr>
        <w:t xml:space="preserve">При нарушении сроков отчетности о теплопотреблении за расчетный месяц либо недопуске к расчету отчетов о теплопотреблении представителем </w:t>
      </w:r>
      <w:r w:rsidR="00B27B91" w:rsidRPr="007227F6">
        <w:rPr>
          <w:color w:val="000000" w:themeColor="text1"/>
          <w:spacing w:val="5"/>
          <w:sz w:val="23"/>
          <w:szCs w:val="23"/>
        </w:rPr>
        <w:t>Ресурсоснабжающей</w:t>
      </w:r>
      <w:r w:rsidRPr="007227F6">
        <w:rPr>
          <w:color w:val="000000" w:themeColor="text1"/>
          <w:sz w:val="23"/>
          <w:szCs w:val="23"/>
        </w:rPr>
        <w:t xml:space="preserve"> организации, количество потребленной тепловой энергии за расчетный период производится в соответствии с п.4.5 и 4.6. Договора.</w:t>
      </w:r>
    </w:p>
    <w:p w14:paraId="1D3DC993" w14:textId="581E7EFC" w:rsidR="00346500" w:rsidRPr="007227F6" w:rsidRDefault="00346500" w:rsidP="00346500">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227F6">
        <w:rPr>
          <w:color w:val="000000" w:themeColor="text1"/>
          <w:sz w:val="23"/>
          <w:szCs w:val="23"/>
        </w:rPr>
        <w:t>Распределение показаний общедомового прибора учета тепловой энергии на нужды отопления и горячего водоснабжения определяется согласно приложению N 2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№354.</w:t>
      </w:r>
    </w:p>
    <w:p w14:paraId="2999B5F3" w14:textId="77777777" w:rsidR="006B795B" w:rsidRPr="007227F6" w:rsidRDefault="006B795B" w:rsidP="00D120FD">
      <w:pPr>
        <w:pStyle w:val="ConsPlusNormal"/>
        <w:tabs>
          <w:tab w:val="left" w:pos="993"/>
          <w:tab w:val="left" w:pos="1276"/>
        </w:tabs>
        <w:ind w:firstLine="0"/>
        <w:jc w:val="both"/>
        <w:rPr>
          <w:rFonts w:ascii="Times New Roman" w:hAnsi="Times New Roman" w:cs="Times New Roman"/>
          <w:b/>
          <w:color w:val="000000" w:themeColor="text1"/>
          <w:sz w:val="23"/>
          <w:szCs w:val="23"/>
        </w:rPr>
      </w:pPr>
    </w:p>
    <w:p w14:paraId="0C929464" w14:textId="77777777" w:rsidR="005E2908" w:rsidRPr="00235F1B" w:rsidRDefault="005E2908" w:rsidP="005E2908">
      <w:pPr>
        <w:pStyle w:val="ConsPlusNormal"/>
        <w:numPr>
          <w:ilvl w:val="0"/>
          <w:numId w:val="1"/>
        </w:numPr>
        <w:tabs>
          <w:tab w:val="num" w:pos="0"/>
          <w:tab w:val="left" w:pos="426"/>
          <w:tab w:val="left" w:pos="993"/>
          <w:tab w:val="left" w:pos="1276"/>
        </w:tabs>
        <w:ind w:left="0" w:firstLine="0"/>
        <w:jc w:val="center"/>
        <w:rPr>
          <w:rFonts w:ascii="Times New Roman" w:hAnsi="Times New Roman" w:cs="Times New Roman"/>
          <w:b/>
          <w:sz w:val="23"/>
          <w:szCs w:val="23"/>
        </w:rPr>
      </w:pPr>
      <w:r w:rsidRPr="00235F1B">
        <w:rPr>
          <w:rFonts w:ascii="Times New Roman" w:hAnsi="Times New Roman" w:cs="Times New Roman"/>
          <w:b/>
          <w:sz w:val="23"/>
          <w:szCs w:val="23"/>
        </w:rPr>
        <w:t>ПОРЯДОК РАСЧЕТОВ ЗА ТЕПЛОВУЮ ЭНЕРГИЮ</w:t>
      </w:r>
    </w:p>
    <w:p w14:paraId="6E537A52" w14:textId="77777777" w:rsidR="005E2908" w:rsidRPr="00235F1B" w:rsidRDefault="005E2908" w:rsidP="005E2908">
      <w:pPr>
        <w:pStyle w:val="ConsPlusNormal"/>
        <w:tabs>
          <w:tab w:val="left" w:pos="993"/>
          <w:tab w:val="left" w:pos="1276"/>
        </w:tabs>
        <w:ind w:firstLine="0"/>
        <w:jc w:val="both"/>
        <w:rPr>
          <w:rFonts w:ascii="Times New Roman" w:hAnsi="Times New Roman" w:cs="Times New Roman"/>
          <w:b/>
          <w:sz w:val="23"/>
          <w:szCs w:val="23"/>
        </w:rPr>
      </w:pPr>
    </w:p>
    <w:p w14:paraId="13888C42"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Стоимость тепловой энергии, горячей воды (теплоносителя) рассчитывается по тарифам, установленным уполномоченным органом власти в области государственного регулирования тарифов.</w:t>
      </w:r>
    </w:p>
    <w:p w14:paraId="78798C2D" w14:textId="77777777" w:rsidR="005E2908" w:rsidRPr="007D678D" w:rsidRDefault="005E2908" w:rsidP="007D678D">
      <w:pPr>
        <w:widowControl/>
        <w:tabs>
          <w:tab w:val="left" w:pos="567"/>
          <w:tab w:val="left" w:pos="993"/>
          <w:tab w:val="num" w:pos="1134"/>
          <w:tab w:val="left" w:pos="1276"/>
          <w:tab w:val="num" w:pos="1353"/>
          <w:tab w:val="num" w:pos="1495"/>
        </w:tabs>
        <w:jc w:val="both"/>
        <w:rPr>
          <w:color w:val="000000" w:themeColor="text1"/>
          <w:sz w:val="23"/>
          <w:szCs w:val="23"/>
        </w:rPr>
      </w:pPr>
      <w:r>
        <w:rPr>
          <w:sz w:val="23"/>
          <w:szCs w:val="23"/>
        </w:rPr>
        <w:tab/>
      </w:r>
      <w:r w:rsidRPr="00715DE7">
        <w:rPr>
          <w:sz w:val="23"/>
          <w:szCs w:val="23"/>
        </w:rPr>
        <w:t xml:space="preserve">В случае увеличения (изменения) вышеуказанного тарифа уполномоченным органом в установленном порядке, расчеты производятся по действующему на момент потребления тепловой энергии (теплоносителя) </w:t>
      </w:r>
      <w:r w:rsidRPr="007D678D">
        <w:rPr>
          <w:color w:val="000000" w:themeColor="text1"/>
          <w:sz w:val="23"/>
          <w:szCs w:val="23"/>
        </w:rPr>
        <w:t>тарифу.</w:t>
      </w:r>
    </w:p>
    <w:p w14:paraId="6A039022"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 xml:space="preserve">Ресурсоснабжающая организация ежемесячно в срок до 10 числа месяца, следующего </w:t>
      </w:r>
      <w:r w:rsidRPr="007D678D">
        <w:rPr>
          <w:color w:val="000000" w:themeColor="text1"/>
          <w:sz w:val="23"/>
          <w:szCs w:val="23"/>
        </w:rPr>
        <w:br/>
        <w:t xml:space="preserve">за расчетным, выставляет Потребителю универсальный передаточный документ (далее - УПД) </w:t>
      </w:r>
      <w:r w:rsidRPr="007D678D">
        <w:rPr>
          <w:color w:val="000000" w:themeColor="text1"/>
          <w:sz w:val="23"/>
          <w:szCs w:val="23"/>
        </w:rPr>
        <w:br/>
        <w:t xml:space="preserve">о количестве потребленных коммунальных ресурсов, за расчетный месяц. </w:t>
      </w:r>
    </w:p>
    <w:p w14:paraId="25BD56DF" w14:textId="353DED27" w:rsidR="005E2908" w:rsidRDefault="005E2908" w:rsidP="005E2908">
      <w:pPr>
        <w:pStyle w:val="afc"/>
        <w:shd w:val="clear" w:color="auto" w:fill="FFFFFF"/>
        <w:ind w:left="0" w:right="43" w:firstLine="567"/>
        <w:jc w:val="both"/>
        <w:rPr>
          <w:sz w:val="23"/>
          <w:szCs w:val="23"/>
        </w:rPr>
      </w:pPr>
      <w:r w:rsidRPr="00715DE7">
        <w:rPr>
          <w:sz w:val="23"/>
          <w:szCs w:val="23"/>
        </w:rPr>
        <w:t xml:space="preserve">УПД направляется посредством электронной почты Ресурсоснабжающей организации </w:t>
      </w:r>
      <w:r w:rsidRPr="00715DE7">
        <w:rPr>
          <w:sz w:val="23"/>
          <w:szCs w:val="23"/>
        </w:rPr>
        <w:br/>
        <w:t>на электронную почту Потребителя с использованием следующих адресов:</w:t>
      </w:r>
    </w:p>
    <w:p w14:paraId="23BFCC48" w14:textId="77777777" w:rsidR="003B139C" w:rsidRPr="003B139C" w:rsidRDefault="003B139C" w:rsidP="003B139C">
      <w:pPr>
        <w:shd w:val="clear" w:color="auto" w:fill="FFFFFF"/>
        <w:ind w:right="43"/>
        <w:jc w:val="both"/>
        <w:rPr>
          <w:sz w:val="23"/>
          <w:szCs w:val="23"/>
        </w:rPr>
      </w:pPr>
    </w:p>
    <w:tbl>
      <w:tblPr>
        <w:tblW w:w="10206" w:type="dxa"/>
        <w:tblLook w:val="04A0" w:firstRow="1" w:lastRow="0" w:firstColumn="1" w:lastColumn="0" w:noHBand="0" w:noVBand="1"/>
      </w:tblPr>
      <w:tblGrid>
        <w:gridCol w:w="6663"/>
        <w:gridCol w:w="3543"/>
      </w:tblGrid>
      <w:tr w:rsidR="005E2908" w:rsidRPr="00FE2BD4" w14:paraId="3184217E" w14:textId="77777777" w:rsidTr="003B139C">
        <w:trPr>
          <w:trHeight w:val="526"/>
        </w:trPr>
        <w:tc>
          <w:tcPr>
            <w:tcW w:w="6663" w:type="dxa"/>
            <w:shd w:val="clear" w:color="auto" w:fill="auto"/>
          </w:tcPr>
          <w:p w14:paraId="6BBA7FC7" w14:textId="77777777" w:rsidR="005E2908" w:rsidRPr="00FE2BD4" w:rsidRDefault="005E2908" w:rsidP="00574CB6">
            <w:pPr>
              <w:shd w:val="clear" w:color="auto" w:fill="FFFFFF"/>
              <w:tabs>
                <w:tab w:val="left" w:pos="426"/>
                <w:tab w:val="left" w:pos="567"/>
              </w:tabs>
              <w:ind w:right="43" w:firstLine="567"/>
              <w:jc w:val="both"/>
              <w:rPr>
                <w:sz w:val="23"/>
                <w:szCs w:val="23"/>
              </w:rPr>
            </w:pPr>
            <w:bookmarkStart w:id="5" w:name="_Hlk99631015"/>
            <w:r w:rsidRPr="00FE2BD4">
              <w:rPr>
                <w:sz w:val="23"/>
                <w:szCs w:val="23"/>
              </w:rPr>
              <w:t>Электронная</w:t>
            </w:r>
            <w:r w:rsidRPr="006B776D">
              <w:rPr>
                <w:sz w:val="23"/>
                <w:szCs w:val="23"/>
              </w:rPr>
              <w:t xml:space="preserve"> </w:t>
            </w:r>
            <w:r w:rsidRPr="00FE2BD4">
              <w:rPr>
                <w:sz w:val="23"/>
                <w:szCs w:val="23"/>
              </w:rPr>
              <w:t>почта</w:t>
            </w:r>
            <w:r w:rsidRPr="006B776D">
              <w:rPr>
                <w:sz w:val="23"/>
                <w:szCs w:val="23"/>
              </w:rPr>
              <w:t xml:space="preserve"> Ресурсоснабжающей организации</w:t>
            </w:r>
            <w:r w:rsidRPr="00FE2BD4">
              <w:rPr>
                <w:sz w:val="23"/>
                <w:szCs w:val="23"/>
              </w:rPr>
              <w:t>:</w:t>
            </w:r>
          </w:p>
        </w:tc>
        <w:tc>
          <w:tcPr>
            <w:tcW w:w="3543" w:type="dxa"/>
          </w:tcPr>
          <w:p w14:paraId="573F4698" w14:textId="3C573C01" w:rsidR="005E2908" w:rsidRPr="00FE2BD4" w:rsidRDefault="000E3F05" w:rsidP="00574CB6">
            <w:pPr>
              <w:shd w:val="clear" w:color="auto" w:fill="FFFFFF"/>
              <w:tabs>
                <w:tab w:val="left" w:pos="426"/>
                <w:tab w:val="left" w:pos="567"/>
              </w:tabs>
              <w:ind w:right="43" w:firstLine="567"/>
              <w:jc w:val="both"/>
              <w:rPr>
                <w:sz w:val="23"/>
                <w:szCs w:val="23"/>
              </w:rPr>
            </w:pPr>
            <w:r>
              <w:rPr>
                <w:sz w:val="23"/>
                <w:szCs w:val="23"/>
              </w:rPr>
              <w:t xml:space="preserve">        sbyt</w:t>
            </w:r>
            <w:r w:rsidR="005E699F">
              <w:rPr>
                <w:sz w:val="23"/>
                <w:szCs w:val="23"/>
              </w:rPr>
              <w:t>@te-spb.ru</w:t>
            </w:r>
          </w:p>
        </w:tc>
      </w:tr>
      <w:bookmarkEnd w:id="5"/>
      <w:tr w:rsidR="005E2908" w:rsidRPr="006B776D" w14:paraId="423750C6" w14:textId="77777777" w:rsidTr="003B139C">
        <w:trPr>
          <w:trHeight w:val="513"/>
        </w:trPr>
        <w:tc>
          <w:tcPr>
            <w:tcW w:w="6663" w:type="dxa"/>
            <w:shd w:val="clear" w:color="auto" w:fill="auto"/>
          </w:tcPr>
          <w:p w14:paraId="3505A44F" w14:textId="77777777" w:rsidR="005E2908" w:rsidRPr="00FE2BD4" w:rsidRDefault="005E2908" w:rsidP="00574CB6">
            <w:pPr>
              <w:shd w:val="clear" w:color="auto" w:fill="FFFFFF"/>
              <w:tabs>
                <w:tab w:val="left" w:pos="426"/>
                <w:tab w:val="left" w:pos="567"/>
              </w:tabs>
              <w:ind w:right="43" w:firstLine="567"/>
              <w:jc w:val="both"/>
              <w:rPr>
                <w:sz w:val="23"/>
                <w:szCs w:val="23"/>
              </w:rPr>
            </w:pPr>
            <w:r w:rsidRPr="00FE2BD4">
              <w:rPr>
                <w:sz w:val="23"/>
                <w:szCs w:val="23"/>
              </w:rPr>
              <w:t>Электронная</w:t>
            </w:r>
            <w:r w:rsidRPr="006B776D">
              <w:rPr>
                <w:sz w:val="23"/>
                <w:szCs w:val="23"/>
              </w:rPr>
              <w:t xml:space="preserve"> </w:t>
            </w:r>
            <w:r w:rsidRPr="00FE2BD4">
              <w:rPr>
                <w:sz w:val="23"/>
                <w:szCs w:val="23"/>
              </w:rPr>
              <w:t>почта</w:t>
            </w:r>
            <w:r w:rsidRPr="006B776D">
              <w:rPr>
                <w:sz w:val="23"/>
                <w:szCs w:val="23"/>
              </w:rPr>
              <w:t xml:space="preserve"> Потребителя</w:t>
            </w:r>
            <w:r w:rsidRPr="00FE2BD4">
              <w:rPr>
                <w:sz w:val="23"/>
                <w:szCs w:val="23"/>
              </w:rPr>
              <w:t>:</w:t>
            </w:r>
          </w:p>
        </w:tc>
        <w:tc>
          <w:tcPr>
            <w:tcW w:w="3543" w:type="dxa"/>
          </w:tcPr>
          <w:p w14:paraId="347D33C1" w14:textId="77777777" w:rsidR="005E2908" w:rsidRPr="00FE2BD4" w:rsidRDefault="005E2908" w:rsidP="00574CB6">
            <w:pPr>
              <w:shd w:val="clear" w:color="auto" w:fill="FFFFFF"/>
              <w:tabs>
                <w:tab w:val="left" w:pos="426"/>
                <w:tab w:val="left" w:pos="567"/>
              </w:tabs>
              <w:ind w:right="43" w:firstLine="567"/>
              <w:jc w:val="both"/>
              <w:rPr>
                <w:sz w:val="23"/>
                <w:szCs w:val="23"/>
              </w:rPr>
            </w:pPr>
          </w:p>
        </w:tc>
      </w:tr>
    </w:tbl>
    <w:p w14:paraId="5F2297B7" w14:textId="77777777" w:rsidR="005E2908" w:rsidRPr="006B776D" w:rsidRDefault="005E2908" w:rsidP="005E2908">
      <w:pPr>
        <w:shd w:val="clear" w:color="auto" w:fill="FFFFFF"/>
        <w:tabs>
          <w:tab w:val="left" w:pos="426"/>
          <w:tab w:val="left" w:pos="567"/>
        </w:tabs>
        <w:ind w:right="43" w:firstLine="567"/>
        <w:jc w:val="both"/>
        <w:rPr>
          <w:sz w:val="23"/>
          <w:szCs w:val="23"/>
        </w:rPr>
      </w:pPr>
      <w:r w:rsidRPr="006B776D">
        <w:rPr>
          <w:sz w:val="23"/>
          <w:szCs w:val="23"/>
        </w:rPr>
        <w:t xml:space="preserve">Стороны прямо договорились, что УПД, письма-уведомления, а также иная корреспонденция </w:t>
      </w:r>
      <w:r>
        <w:rPr>
          <w:sz w:val="23"/>
          <w:szCs w:val="23"/>
        </w:rPr>
        <w:br/>
      </w:r>
      <w:r w:rsidRPr="006B776D">
        <w:rPr>
          <w:sz w:val="23"/>
          <w:szCs w:val="23"/>
        </w:rPr>
        <w:t xml:space="preserve">в рамках настоящего Договора, переданная путем обмена документами посредством электронной </w:t>
      </w:r>
      <w:r w:rsidRPr="006B776D">
        <w:rPr>
          <w:sz w:val="23"/>
          <w:szCs w:val="23"/>
        </w:rPr>
        <w:lastRenderedPageBreak/>
        <w:t xml:space="preserve">связи с адресов электронной почты, указанных в настоящем пункте Договора, признается исходящей </w:t>
      </w:r>
      <w:r>
        <w:rPr>
          <w:sz w:val="23"/>
          <w:szCs w:val="23"/>
        </w:rPr>
        <w:br/>
      </w:r>
      <w:r w:rsidRPr="006B776D">
        <w:rPr>
          <w:sz w:val="23"/>
          <w:szCs w:val="23"/>
        </w:rPr>
        <w:t xml:space="preserve">от надлежащим образом уполномоченных представителей Сторон и имеет обязательную для сторон юридическую силу. </w:t>
      </w:r>
    </w:p>
    <w:p w14:paraId="4D2334E0" w14:textId="77777777" w:rsidR="005E2908" w:rsidRPr="006B776D" w:rsidRDefault="005E2908" w:rsidP="005E2908">
      <w:pPr>
        <w:shd w:val="clear" w:color="auto" w:fill="FFFFFF"/>
        <w:tabs>
          <w:tab w:val="left" w:pos="426"/>
          <w:tab w:val="left" w:pos="567"/>
        </w:tabs>
        <w:ind w:right="43" w:firstLine="567"/>
        <w:jc w:val="both"/>
        <w:rPr>
          <w:sz w:val="23"/>
          <w:szCs w:val="23"/>
        </w:rPr>
      </w:pPr>
      <w:r w:rsidRPr="006B776D">
        <w:rPr>
          <w:sz w:val="23"/>
          <w:szCs w:val="23"/>
        </w:rPr>
        <w:t xml:space="preserve">Ответственность за получение сообщений и уведомлений вышеуказанным способом лежит </w:t>
      </w:r>
      <w:r>
        <w:rPr>
          <w:sz w:val="23"/>
          <w:szCs w:val="23"/>
        </w:rPr>
        <w:br/>
      </w:r>
      <w:r w:rsidRPr="006B776D">
        <w:rPr>
          <w:sz w:val="23"/>
          <w:szCs w:val="23"/>
        </w:rPr>
        <w:t xml:space="preserve">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обстоятельств. Автоматическое уведомление программными средствами о получении электронного сообщения по электронной почте, полученное любой из Сторон, считается подтверждением получения документа. Датой передачи соответствующего сообщения считается день отправления сообщения электронной почты. </w:t>
      </w:r>
    </w:p>
    <w:p w14:paraId="5AB056B5" w14:textId="55B33037" w:rsidR="005E2908" w:rsidRPr="006B776D" w:rsidRDefault="005E2908" w:rsidP="005E2908">
      <w:pPr>
        <w:shd w:val="clear" w:color="auto" w:fill="FFFFFF"/>
        <w:tabs>
          <w:tab w:val="left" w:pos="426"/>
          <w:tab w:val="left" w:pos="567"/>
        </w:tabs>
        <w:ind w:right="43" w:firstLine="567"/>
        <w:jc w:val="both"/>
        <w:rPr>
          <w:sz w:val="23"/>
          <w:szCs w:val="23"/>
        </w:rPr>
      </w:pPr>
      <w:r w:rsidRPr="006B776D">
        <w:rPr>
          <w:sz w:val="23"/>
          <w:szCs w:val="23"/>
        </w:rPr>
        <w:t>Стороны самостоятельно обеспечивают и несут ответственность за надлежащее использование уполномоченными лицами адресов электронной почты указанных в настоящем пункте Договора. При использовании указанных адресов Стороны обязаны принимать все необходимые организационные и технические меры обеспечения безопасности для недопущения несанкционированного доступа к указанным адресам электронной почты.</w:t>
      </w:r>
    </w:p>
    <w:p w14:paraId="39FB35B8" w14:textId="77777777" w:rsidR="005E2908" w:rsidRPr="006B776D" w:rsidRDefault="005E2908" w:rsidP="005E2908">
      <w:pPr>
        <w:shd w:val="clear" w:color="auto" w:fill="FFFFFF"/>
        <w:tabs>
          <w:tab w:val="left" w:pos="426"/>
          <w:tab w:val="left" w:pos="567"/>
        </w:tabs>
        <w:ind w:right="43" w:firstLine="567"/>
        <w:jc w:val="both"/>
        <w:rPr>
          <w:sz w:val="23"/>
          <w:szCs w:val="23"/>
        </w:rPr>
      </w:pPr>
      <w:r w:rsidRPr="006B776D">
        <w:rPr>
          <w:sz w:val="23"/>
          <w:szCs w:val="23"/>
        </w:rPr>
        <w:t xml:space="preserve">Каждая из Сторон обязана письменно уведомить другую Сторону о любых случаях несанкционированного доступа, равно как и об обстоятельствах, способных повлечь такой доступ, </w:t>
      </w:r>
      <w:r>
        <w:rPr>
          <w:sz w:val="23"/>
          <w:szCs w:val="23"/>
        </w:rPr>
        <w:br/>
      </w:r>
      <w:r w:rsidRPr="006B776D">
        <w:rPr>
          <w:sz w:val="23"/>
          <w:szCs w:val="23"/>
        </w:rPr>
        <w:t>в течение не более чем 1 (Одного) рабочего дня со дня получения информации о таком нарушении.</w:t>
      </w:r>
    </w:p>
    <w:p w14:paraId="7548B71F" w14:textId="77777777" w:rsidR="005E2908" w:rsidRPr="006B776D" w:rsidRDefault="005E2908" w:rsidP="005E2908">
      <w:pPr>
        <w:shd w:val="clear" w:color="auto" w:fill="FFFFFF"/>
        <w:tabs>
          <w:tab w:val="left" w:pos="426"/>
          <w:tab w:val="left" w:pos="567"/>
        </w:tabs>
        <w:ind w:right="43" w:firstLine="567"/>
        <w:jc w:val="both"/>
        <w:rPr>
          <w:sz w:val="23"/>
          <w:szCs w:val="23"/>
        </w:rPr>
      </w:pPr>
      <w:r w:rsidRPr="006B776D">
        <w:rPr>
          <w:sz w:val="23"/>
          <w:szCs w:val="23"/>
        </w:rPr>
        <w:t xml:space="preserve">Первичные бухгалтерские документы вручаются Потребителю (его представителю, уполномоченному на основании доверенности на получение документов в Ресурсоснабжающей организации) по адресу: 199155 г. Санкт-Петербург, пер. Декабристов, д. 20, лит. А, пом. 2-Н. </w:t>
      </w:r>
    </w:p>
    <w:p w14:paraId="01A613F5" w14:textId="77777777" w:rsidR="005E2908" w:rsidRPr="007D678D" w:rsidRDefault="005E2908" w:rsidP="007D678D">
      <w:pPr>
        <w:widowControl/>
        <w:numPr>
          <w:ilvl w:val="2"/>
          <w:numId w:val="1"/>
        </w:numPr>
        <w:tabs>
          <w:tab w:val="clear" w:pos="1288"/>
          <w:tab w:val="left" w:pos="568"/>
          <w:tab w:val="num" w:pos="709"/>
          <w:tab w:val="left" w:pos="993"/>
          <w:tab w:val="num" w:pos="1134"/>
          <w:tab w:val="num" w:pos="1495"/>
        </w:tabs>
        <w:ind w:left="0" w:firstLine="568"/>
        <w:jc w:val="both"/>
        <w:rPr>
          <w:color w:val="000000" w:themeColor="text1"/>
          <w:sz w:val="23"/>
          <w:szCs w:val="23"/>
        </w:rPr>
      </w:pPr>
      <w:r w:rsidRPr="007D678D">
        <w:rPr>
          <w:color w:val="000000" w:themeColor="text1"/>
          <w:sz w:val="23"/>
          <w:szCs w:val="23"/>
        </w:rPr>
        <w:t>При наличии технической готовности, в том числе совместимости средств усиленной квалифицированной электронной подписи, между Ресурсоснабжающая организацией и Потребителем может быть заключено соглашение об обмене документами в электронной форме (Приложение № 6).</w:t>
      </w:r>
    </w:p>
    <w:p w14:paraId="57158F86"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 xml:space="preserve">Потребитель в срок до 20 (двадцатого) числа месяца, следующего за расчетным, обязан подписать и возвратить Ресурсоснабжающей организации один экземпляр УПД, либо в случае несогласия с количеством и стоимостью, потребленной в расчетном месяце тепловой энергии, предоставить обоснованные возражения с приложением подтверждающих документов. При неполучении Ресурсоснабжающей организацией подписанных документов, указанных в п. 5.3. настоящего договора в установленный срок, либо не предоставлении возражений, количество и стоимость тепловой энергии считаются принятыми и согласованными Потребителем в полном объеме и подлежат оплате. </w:t>
      </w:r>
    </w:p>
    <w:p w14:paraId="712FFE70" w14:textId="55030C96" w:rsidR="005E2908" w:rsidRPr="00235F1B" w:rsidRDefault="005E2908" w:rsidP="007D678D">
      <w:pPr>
        <w:tabs>
          <w:tab w:val="left" w:pos="-1620"/>
          <w:tab w:val="left" w:pos="-1134"/>
          <w:tab w:val="left" w:pos="567"/>
          <w:tab w:val="num" w:pos="993"/>
        </w:tabs>
        <w:ind w:right="-40" w:firstLine="567"/>
        <w:jc w:val="both"/>
        <w:rPr>
          <w:kern w:val="2"/>
          <w:sz w:val="23"/>
          <w:szCs w:val="23"/>
        </w:rPr>
      </w:pPr>
      <w:r w:rsidRPr="00235F1B">
        <w:rPr>
          <w:sz w:val="23"/>
          <w:szCs w:val="23"/>
        </w:rPr>
        <w:t>В случае корректировки количества потребленной в расчетном периоде тепловой энергии, горячей воды (теплоносителя) Ресурсоснабжающая организация производит Потребителю перерасчет (снижение либо доначисление) стоимости потребленной тепловой энергии.</w:t>
      </w:r>
    </w:p>
    <w:p w14:paraId="59410B11"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Потребитель осуществляет 100% оплату потребленных ресурсов до 25 числа месяца, следующего за расчетным, путем перечисления денежных средств на расчетный счет Ресурсоснабжающей организации.</w:t>
      </w:r>
    </w:p>
    <w:p w14:paraId="2F527919"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 xml:space="preserve">Потребитель обязуется указывать в платежных документах, на основании которых производится оплата потребленной тепловой энергии, номер договора теплоснабжения, период поставки тепловой энергии, за который производится оплата, номер и дату УПД, выставленного Ресурсоснабжающей организацией. </w:t>
      </w:r>
    </w:p>
    <w:p w14:paraId="09FC7978"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В случае неисполнения Потребителем обязанности, предусмотренной п. 5.5. настоящего Договора, Ресурсоснабжающая организация вправе зачислить поступившие денежные средства по своему усмотрению.</w:t>
      </w:r>
    </w:p>
    <w:p w14:paraId="35CCABB7"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Сверка расчетов между Потребителем и Ресурсоснабжающей организацией за фактический объем тепловой энергии осуществляется путем оформления Сторонами Акта сверки расчетов, составляемого не реже 1(Одного) раза в квартал. Ежеквартально Ресурсоснабжающая организация через АО «Почта России» посредством почтового отправления, или по электронной почте направляет Потребителю два экземпляра Акта сверки расчетов по состоянию на последний день квартала.</w:t>
      </w:r>
    </w:p>
    <w:p w14:paraId="07E44B06" w14:textId="77777777" w:rsidR="005E2908" w:rsidRPr="00235F1B" w:rsidRDefault="005E2908" w:rsidP="003B139C">
      <w:pPr>
        <w:pStyle w:val="afc"/>
        <w:widowControl w:val="0"/>
        <w:numPr>
          <w:ilvl w:val="1"/>
          <w:numId w:val="1"/>
        </w:numPr>
        <w:tabs>
          <w:tab w:val="clear" w:pos="1070"/>
          <w:tab w:val="left" w:pos="-1620"/>
          <w:tab w:val="left" w:pos="-1134"/>
          <w:tab w:val="num" w:pos="993"/>
          <w:tab w:val="num" w:pos="1495"/>
        </w:tabs>
        <w:autoSpaceDE w:val="0"/>
        <w:autoSpaceDN w:val="0"/>
        <w:ind w:left="0" w:right="-39" w:firstLine="567"/>
        <w:contextualSpacing w:val="0"/>
        <w:jc w:val="both"/>
        <w:rPr>
          <w:kern w:val="2"/>
          <w:sz w:val="23"/>
          <w:szCs w:val="23"/>
        </w:rPr>
      </w:pPr>
      <w:r w:rsidRPr="00235F1B">
        <w:rPr>
          <w:sz w:val="23"/>
          <w:szCs w:val="23"/>
        </w:rPr>
        <w:t>Потребитель в течение 5 рабочих дней с момента получения указанного в п. 5.7. акта сверки расчетов возвращает Ресурсоснабжающей организации подписанный уполномоченным лицом Потребителя акт сверки, либо в случае несогласия с количеством и стоимостью потребленной тепловой энергии, горячей воды (теплоносителя), Потребитель обязан предоставить обоснованные возражения с приложением подтверждающих документов.</w:t>
      </w:r>
    </w:p>
    <w:p w14:paraId="5C1ED9DA" w14:textId="77777777" w:rsidR="005E2908" w:rsidRPr="007D678D" w:rsidRDefault="005E2908" w:rsidP="003B139C">
      <w:pPr>
        <w:pStyle w:val="afc"/>
        <w:widowControl w:val="0"/>
        <w:numPr>
          <w:ilvl w:val="1"/>
          <w:numId w:val="1"/>
        </w:numPr>
        <w:tabs>
          <w:tab w:val="clear" w:pos="1070"/>
          <w:tab w:val="left" w:pos="-1620"/>
          <w:tab w:val="left" w:pos="-1134"/>
          <w:tab w:val="num" w:pos="993"/>
          <w:tab w:val="num" w:pos="1495"/>
        </w:tabs>
        <w:autoSpaceDE w:val="0"/>
        <w:autoSpaceDN w:val="0"/>
        <w:ind w:left="0" w:right="-39" w:firstLine="567"/>
        <w:contextualSpacing w:val="0"/>
        <w:jc w:val="both"/>
        <w:rPr>
          <w:sz w:val="23"/>
          <w:szCs w:val="23"/>
        </w:rPr>
      </w:pPr>
      <w:r w:rsidRPr="00235F1B">
        <w:rPr>
          <w:sz w:val="23"/>
          <w:szCs w:val="23"/>
        </w:rPr>
        <w:t>Расчетный период, установленный настоящим договором, равен одному месяцу.</w:t>
      </w:r>
    </w:p>
    <w:p w14:paraId="269874A3"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lastRenderedPageBreak/>
        <w:t>Датой оплаты платёжных документов по настоящему Договору считается дата поступления денежных средств на расчетный счет Ресурсоснабжающей организации.</w:t>
      </w:r>
    </w:p>
    <w:p w14:paraId="41BF4F08"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При превышении Потребителем среднесуточной температуры обратной сетевой воды более чем на 5% против графика Ресурсоснабжающая организация при условии соблюдения среднесуточной температуры подающей сетевой воды с отклонением не более ±3% производит расчет за отпущенную тепловую энергию по температурному перепаду, предусмотренному температурным графиком.</w:t>
      </w:r>
    </w:p>
    <w:p w14:paraId="6347BA20" w14:textId="77777777" w:rsidR="005E2908" w:rsidRPr="007D678D" w:rsidRDefault="005E2908" w:rsidP="007D678D">
      <w:pPr>
        <w:widowControl/>
        <w:numPr>
          <w:ilvl w:val="1"/>
          <w:numId w:val="1"/>
        </w:numPr>
        <w:tabs>
          <w:tab w:val="num" w:pos="142"/>
          <w:tab w:val="left" w:pos="567"/>
          <w:tab w:val="left" w:pos="993"/>
          <w:tab w:val="num" w:pos="1134"/>
          <w:tab w:val="left" w:pos="1276"/>
          <w:tab w:val="num" w:pos="1353"/>
          <w:tab w:val="num" w:pos="1495"/>
        </w:tabs>
        <w:ind w:left="0" w:firstLine="567"/>
        <w:jc w:val="both"/>
        <w:rPr>
          <w:color w:val="000000" w:themeColor="text1"/>
          <w:sz w:val="23"/>
          <w:szCs w:val="23"/>
        </w:rPr>
      </w:pPr>
      <w:r w:rsidRPr="007D678D">
        <w:rPr>
          <w:color w:val="000000" w:themeColor="text1"/>
          <w:sz w:val="23"/>
          <w:szCs w:val="23"/>
        </w:rPr>
        <w:t>Отказ Потребителя от подписи документов, указанных в настоящем разделе Договора, не освобождает его от оплаты потребленной тепловой энергии, горячей воды (теплоносителя) в установленном настоящим Договором порядке.</w:t>
      </w:r>
    </w:p>
    <w:p w14:paraId="5D399CDE" w14:textId="77777777" w:rsidR="007227F6" w:rsidRPr="007227F6" w:rsidRDefault="007227F6" w:rsidP="007227F6">
      <w:pPr>
        <w:pStyle w:val="afc"/>
        <w:widowControl w:val="0"/>
        <w:tabs>
          <w:tab w:val="left" w:pos="-1620"/>
          <w:tab w:val="left" w:pos="-1134"/>
          <w:tab w:val="left" w:pos="1134"/>
        </w:tabs>
        <w:autoSpaceDE w:val="0"/>
        <w:autoSpaceDN w:val="0"/>
        <w:ind w:left="567" w:right="-39"/>
        <w:contextualSpacing w:val="0"/>
        <w:jc w:val="both"/>
        <w:rPr>
          <w:color w:val="000000" w:themeColor="text1"/>
          <w:kern w:val="2"/>
          <w:sz w:val="23"/>
          <w:szCs w:val="23"/>
        </w:rPr>
      </w:pPr>
    </w:p>
    <w:p w14:paraId="754741E3" w14:textId="17E4FEA3" w:rsidR="00005B76" w:rsidRPr="007227F6" w:rsidRDefault="00A6439E" w:rsidP="007227F6">
      <w:pPr>
        <w:pStyle w:val="afc"/>
        <w:numPr>
          <w:ilvl w:val="0"/>
          <w:numId w:val="25"/>
        </w:numPr>
        <w:shd w:val="clear" w:color="auto" w:fill="FFFFFF"/>
        <w:tabs>
          <w:tab w:val="left" w:pos="284"/>
          <w:tab w:val="left" w:pos="1276"/>
        </w:tabs>
        <w:spacing w:before="240"/>
        <w:ind w:right="43"/>
        <w:rPr>
          <w:b/>
          <w:color w:val="000000" w:themeColor="text1"/>
          <w:sz w:val="23"/>
          <w:szCs w:val="23"/>
        </w:rPr>
      </w:pPr>
      <w:r w:rsidRPr="007227F6">
        <w:rPr>
          <w:b/>
          <w:color w:val="000000" w:themeColor="text1"/>
          <w:sz w:val="23"/>
          <w:szCs w:val="23"/>
        </w:rPr>
        <w:t>ОТВЕТСТВЕННОСТЬ СТОРОН</w:t>
      </w:r>
    </w:p>
    <w:p w14:paraId="49B78831" w14:textId="77777777" w:rsidR="00A01E1B" w:rsidRPr="007227F6" w:rsidRDefault="00A01E1B" w:rsidP="004D67F0">
      <w:pPr>
        <w:shd w:val="clear" w:color="auto" w:fill="FFFFFF"/>
        <w:tabs>
          <w:tab w:val="left" w:pos="284"/>
          <w:tab w:val="left" w:pos="1276"/>
        </w:tabs>
        <w:ind w:right="43" w:firstLine="567"/>
        <w:jc w:val="both"/>
        <w:rPr>
          <w:b/>
          <w:color w:val="000000" w:themeColor="text1"/>
          <w:sz w:val="23"/>
          <w:szCs w:val="23"/>
        </w:rPr>
      </w:pPr>
    </w:p>
    <w:p w14:paraId="20F09AD7" w14:textId="13527073" w:rsidR="00005B76" w:rsidRPr="00853ABC" w:rsidRDefault="006C6106" w:rsidP="00853ABC">
      <w:pPr>
        <w:pStyle w:val="afc"/>
        <w:numPr>
          <w:ilvl w:val="1"/>
          <w:numId w:val="25"/>
        </w:numPr>
        <w:tabs>
          <w:tab w:val="left" w:pos="567"/>
          <w:tab w:val="left" w:pos="993"/>
          <w:tab w:val="num" w:pos="1134"/>
          <w:tab w:val="left" w:pos="1276"/>
          <w:tab w:val="num" w:pos="1353"/>
          <w:tab w:val="num" w:pos="1495"/>
        </w:tabs>
        <w:ind w:left="0" w:firstLine="567"/>
        <w:jc w:val="both"/>
        <w:rPr>
          <w:color w:val="000000" w:themeColor="text1"/>
          <w:sz w:val="23"/>
          <w:szCs w:val="23"/>
        </w:rPr>
      </w:pPr>
      <w:r w:rsidRPr="00853ABC">
        <w:rPr>
          <w:color w:val="000000" w:themeColor="text1"/>
          <w:sz w:val="23"/>
          <w:szCs w:val="23"/>
        </w:rPr>
        <w:t>Стороны несут предусмотренную действующими нормативно-правовыми актами ответственность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предусмотренных настоящим Договором и действующими нормативно-правовыми актами.</w:t>
      </w:r>
    </w:p>
    <w:p w14:paraId="4970F82E" w14:textId="77777777" w:rsidR="00005B76" w:rsidRPr="00853ABC" w:rsidRDefault="004E0051" w:rsidP="00853ABC">
      <w:pPr>
        <w:pStyle w:val="afc"/>
        <w:numPr>
          <w:ilvl w:val="1"/>
          <w:numId w:val="25"/>
        </w:numPr>
        <w:tabs>
          <w:tab w:val="left" w:pos="567"/>
          <w:tab w:val="left" w:pos="993"/>
          <w:tab w:val="num" w:pos="1134"/>
          <w:tab w:val="left" w:pos="1276"/>
          <w:tab w:val="num" w:pos="1353"/>
          <w:tab w:val="num" w:pos="1495"/>
        </w:tabs>
        <w:ind w:left="0" w:firstLine="567"/>
        <w:jc w:val="both"/>
        <w:rPr>
          <w:color w:val="000000" w:themeColor="text1"/>
          <w:sz w:val="23"/>
          <w:szCs w:val="23"/>
        </w:rPr>
      </w:pPr>
      <w:r w:rsidRPr="007227F6">
        <w:rPr>
          <w:color w:val="000000" w:themeColor="text1"/>
          <w:sz w:val="23"/>
          <w:szCs w:val="23"/>
        </w:rPr>
        <w:t xml:space="preserve">Ресурсоснабжающая организация не несет ответственности перед </w:t>
      </w:r>
      <w:r w:rsidR="00F23614" w:rsidRPr="007227F6">
        <w:rPr>
          <w:color w:val="000000" w:themeColor="text1"/>
          <w:sz w:val="23"/>
          <w:szCs w:val="23"/>
        </w:rPr>
        <w:t>Потребител</w:t>
      </w:r>
      <w:r w:rsidR="00BC4DF5" w:rsidRPr="007227F6">
        <w:rPr>
          <w:color w:val="000000" w:themeColor="text1"/>
          <w:sz w:val="23"/>
          <w:szCs w:val="23"/>
        </w:rPr>
        <w:t>е</w:t>
      </w:r>
      <w:r w:rsidRPr="007227F6">
        <w:rPr>
          <w:color w:val="000000" w:themeColor="text1"/>
          <w:sz w:val="23"/>
          <w:szCs w:val="23"/>
        </w:rPr>
        <w:t xml:space="preserve">м за </w:t>
      </w:r>
      <w:r w:rsidRPr="00853ABC">
        <w:rPr>
          <w:color w:val="000000" w:themeColor="text1"/>
          <w:sz w:val="23"/>
          <w:szCs w:val="23"/>
        </w:rPr>
        <w:t>снижение параметров теплоносителя и недоотпуск тепловой энергии,</w:t>
      </w:r>
      <w:r w:rsidR="00A84E3A" w:rsidRPr="00853ABC">
        <w:rPr>
          <w:color w:val="000000" w:themeColor="text1"/>
          <w:sz w:val="23"/>
          <w:szCs w:val="23"/>
        </w:rPr>
        <w:t xml:space="preserve"> горячей воды (теплоносителя)</w:t>
      </w:r>
      <w:r w:rsidRPr="00853ABC">
        <w:rPr>
          <w:color w:val="000000" w:themeColor="text1"/>
          <w:sz w:val="23"/>
          <w:szCs w:val="23"/>
        </w:rPr>
        <w:t xml:space="preserve"> вызванные:</w:t>
      </w:r>
    </w:p>
    <w:p w14:paraId="0DEDE0E5" w14:textId="77777777" w:rsidR="004E0051" w:rsidRPr="007227F6" w:rsidRDefault="004E0051" w:rsidP="00315F0A">
      <w:pPr>
        <w:shd w:val="clear" w:color="auto" w:fill="FFFFFF"/>
        <w:tabs>
          <w:tab w:val="left" w:pos="567"/>
        </w:tabs>
        <w:ind w:right="43"/>
        <w:jc w:val="both"/>
        <w:rPr>
          <w:color w:val="000000" w:themeColor="text1"/>
          <w:sz w:val="23"/>
          <w:szCs w:val="23"/>
        </w:rPr>
      </w:pPr>
      <w:r w:rsidRPr="007227F6">
        <w:rPr>
          <w:color w:val="000000" w:themeColor="text1"/>
          <w:sz w:val="23"/>
          <w:szCs w:val="23"/>
        </w:rPr>
        <w:t>- стихийными явлениями;</w:t>
      </w:r>
    </w:p>
    <w:p w14:paraId="79D95F0B" w14:textId="77777777" w:rsidR="00005B76" w:rsidRPr="007227F6" w:rsidRDefault="004E0051" w:rsidP="00315F0A">
      <w:pPr>
        <w:pStyle w:val="afd"/>
        <w:jc w:val="both"/>
        <w:rPr>
          <w:color w:val="000000" w:themeColor="text1"/>
          <w:sz w:val="23"/>
          <w:szCs w:val="23"/>
        </w:rPr>
      </w:pPr>
      <w:r w:rsidRPr="007227F6">
        <w:rPr>
          <w:color w:val="000000" w:themeColor="text1"/>
          <w:sz w:val="23"/>
          <w:szCs w:val="23"/>
        </w:rPr>
        <w:t xml:space="preserve">- действиями </w:t>
      </w:r>
      <w:r w:rsidR="00F23614" w:rsidRPr="007227F6">
        <w:rPr>
          <w:color w:val="000000" w:themeColor="text1"/>
          <w:sz w:val="23"/>
          <w:szCs w:val="23"/>
        </w:rPr>
        <w:t>Потребител</w:t>
      </w:r>
      <w:r w:rsidR="00BC4DF5" w:rsidRPr="007227F6">
        <w:rPr>
          <w:color w:val="000000" w:themeColor="text1"/>
          <w:sz w:val="23"/>
          <w:szCs w:val="23"/>
        </w:rPr>
        <w:t>я</w:t>
      </w:r>
      <w:r w:rsidRPr="007227F6">
        <w:rPr>
          <w:color w:val="000000" w:themeColor="text1"/>
          <w:sz w:val="23"/>
          <w:szCs w:val="23"/>
        </w:rPr>
        <w:t xml:space="preserve"> (персонала </w:t>
      </w:r>
      <w:r w:rsidR="00F23614" w:rsidRPr="007227F6">
        <w:rPr>
          <w:color w:val="000000" w:themeColor="text1"/>
          <w:sz w:val="23"/>
          <w:szCs w:val="23"/>
        </w:rPr>
        <w:t>Потребител</w:t>
      </w:r>
      <w:r w:rsidR="00BC4DF5" w:rsidRPr="007227F6">
        <w:rPr>
          <w:color w:val="000000" w:themeColor="text1"/>
          <w:sz w:val="23"/>
          <w:szCs w:val="23"/>
        </w:rPr>
        <w:t>я</w:t>
      </w:r>
      <w:r w:rsidRPr="007227F6">
        <w:rPr>
          <w:color w:val="000000" w:themeColor="text1"/>
          <w:sz w:val="23"/>
          <w:szCs w:val="23"/>
        </w:rPr>
        <w:t>) или третьих лиц</w:t>
      </w:r>
      <w:r w:rsidR="00BC4DF5" w:rsidRPr="007227F6">
        <w:rPr>
          <w:color w:val="000000" w:themeColor="text1"/>
          <w:sz w:val="23"/>
          <w:szCs w:val="23"/>
        </w:rPr>
        <w:t>,</w:t>
      </w:r>
      <w:r w:rsidR="001259A9" w:rsidRPr="007227F6">
        <w:rPr>
          <w:color w:val="000000" w:themeColor="text1"/>
          <w:sz w:val="23"/>
          <w:szCs w:val="23"/>
        </w:rPr>
        <w:t xml:space="preserve"> в том числе лиц</w:t>
      </w:r>
      <w:r w:rsidR="00AA5EB3" w:rsidRPr="007227F6">
        <w:rPr>
          <w:color w:val="000000" w:themeColor="text1"/>
          <w:sz w:val="23"/>
          <w:szCs w:val="23"/>
        </w:rPr>
        <w:t>а,</w:t>
      </w:r>
      <w:r w:rsidR="001259A9" w:rsidRPr="007227F6">
        <w:rPr>
          <w:color w:val="000000" w:themeColor="text1"/>
          <w:sz w:val="23"/>
          <w:szCs w:val="23"/>
        </w:rPr>
        <w:t xml:space="preserve"> осуществляющ</w:t>
      </w:r>
      <w:r w:rsidR="00AA5EB3" w:rsidRPr="007227F6">
        <w:rPr>
          <w:color w:val="000000" w:themeColor="text1"/>
          <w:sz w:val="23"/>
          <w:szCs w:val="23"/>
        </w:rPr>
        <w:t>его</w:t>
      </w:r>
      <w:r w:rsidR="001259A9" w:rsidRPr="007227F6">
        <w:rPr>
          <w:color w:val="000000" w:themeColor="text1"/>
          <w:sz w:val="23"/>
          <w:szCs w:val="23"/>
        </w:rPr>
        <w:t xml:space="preserve"> управление </w:t>
      </w:r>
      <w:r w:rsidR="00AA5EB3" w:rsidRPr="007227F6">
        <w:rPr>
          <w:color w:val="000000" w:themeColor="text1"/>
          <w:sz w:val="23"/>
          <w:szCs w:val="23"/>
        </w:rPr>
        <w:t>многоквартирным домом.</w:t>
      </w:r>
    </w:p>
    <w:p w14:paraId="23202F7F" w14:textId="77777777" w:rsidR="00B87384" w:rsidRPr="007227F6" w:rsidRDefault="004E0051" w:rsidP="00315F0A">
      <w:pPr>
        <w:shd w:val="clear" w:color="auto" w:fill="FFFFFF"/>
        <w:tabs>
          <w:tab w:val="left" w:pos="567"/>
        </w:tabs>
        <w:ind w:right="43"/>
        <w:jc w:val="both"/>
        <w:rPr>
          <w:color w:val="000000" w:themeColor="text1"/>
          <w:sz w:val="23"/>
          <w:szCs w:val="23"/>
        </w:rPr>
      </w:pPr>
      <w:r w:rsidRPr="007227F6">
        <w:rPr>
          <w:color w:val="000000" w:themeColor="text1"/>
          <w:sz w:val="23"/>
          <w:szCs w:val="23"/>
        </w:rPr>
        <w:t xml:space="preserve">- </w:t>
      </w:r>
      <w:r w:rsidRPr="007227F6">
        <w:rPr>
          <w:color w:val="000000" w:themeColor="text1"/>
          <w:spacing w:val="-1"/>
          <w:sz w:val="23"/>
          <w:szCs w:val="23"/>
        </w:rPr>
        <w:t xml:space="preserve">условиями ограничения или прекращения подачи тепловой энергии, </w:t>
      </w:r>
      <w:r w:rsidR="00A84E3A" w:rsidRPr="007227F6">
        <w:rPr>
          <w:color w:val="000000" w:themeColor="text1"/>
          <w:spacing w:val="-1"/>
          <w:sz w:val="23"/>
          <w:szCs w:val="23"/>
        </w:rPr>
        <w:t xml:space="preserve">горячей воды (теплоносителя), </w:t>
      </w:r>
      <w:r w:rsidR="00B87384" w:rsidRPr="007227F6">
        <w:rPr>
          <w:color w:val="000000" w:themeColor="text1"/>
          <w:sz w:val="23"/>
          <w:szCs w:val="23"/>
        </w:rPr>
        <w:t>в случаях и в порядке, предусмотренных действующим законодательством Российской Федерации.</w:t>
      </w:r>
    </w:p>
    <w:p w14:paraId="24CAD06A" w14:textId="77777777" w:rsidR="00005B76" w:rsidRPr="007227F6" w:rsidRDefault="00121862" w:rsidP="00315F0A">
      <w:pPr>
        <w:numPr>
          <w:ilvl w:val="1"/>
          <w:numId w:val="25"/>
        </w:numPr>
        <w:shd w:val="clear" w:color="auto" w:fill="FFFFFF"/>
        <w:tabs>
          <w:tab w:val="left" w:pos="567"/>
          <w:tab w:val="left" w:pos="993"/>
        </w:tabs>
        <w:ind w:left="0" w:right="43" w:firstLine="567"/>
        <w:jc w:val="both"/>
        <w:rPr>
          <w:color w:val="000000" w:themeColor="text1"/>
          <w:sz w:val="23"/>
          <w:szCs w:val="23"/>
        </w:rPr>
      </w:pPr>
      <w:r w:rsidRPr="007227F6">
        <w:rPr>
          <w:color w:val="000000" w:themeColor="text1"/>
          <w:sz w:val="23"/>
          <w:szCs w:val="23"/>
        </w:rPr>
        <w:t>Ресурсоснабжающая</w:t>
      </w:r>
      <w:r w:rsidR="00B87384" w:rsidRPr="007227F6">
        <w:rPr>
          <w:color w:val="000000" w:themeColor="text1"/>
          <w:sz w:val="23"/>
          <w:szCs w:val="23"/>
        </w:rPr>
        <w:t xml:space="preserve"> организация не несет ответственности перед </w:t>
      </w:r>
      <w:r w:rsidR="00F23614" w:rsidRPr="007227F6">
        <w:rPr>
          <w:color w:val="000000" w:themeColor="text1"/>
          <w:sz w:val="23"/>
          <w:szCs w:val="23"/>
        </w:rPr>
        <w:t>Потребител</w:t>
      </w:r>
      <w:r w:rsidR="00BC4DF5" w:rsidRPr="007227F6">
        <w:rPr>
          <w:color w:val="000000" w:themeColor="text1"/>
          <w:sz w:val="23"/>
          <w:szCs w:val="23"/>
        </w:rPr>
        <w:t>е</w:t>
      </w:r>
      <w:r w:rsidR="00B87384" w:rsidRPr="007227F6">
        <w:rPr>
          <w:color w:val="000000" w:themeColor="text1"/>
          <w:sz w:val="23"/>
          <w:szCs w:val="23"/>
        </w:rPr>
        <w:t>м за отпуск</w:t>
      </w:r>
      <w:r w:rsidRPr="007227F6">
        <w:rPr>
          <w:color w:val="000000" w:themeColor="text1"/>
          <w:sz w:val="23"/>
          <w:szCs w:val="23"/>
        </w:rPr>
        <w:t xml:space="preserve"> </w:t>
      </w:r>
      <w:r w:rsidR="00B87384" w:rsidRPr="007227F6">
        <w:rPr>
          <w:color w:val="000000" w:themeColor="text1"/>
          <w:sz w:val="23"/>
          <w:szCs w:val="23"/>
        </w:rPr>
        <w:t>тепловой энергии</w:t>
      </w:r>
      <w:r w:rsidR="00A84E3A" w:rsidRPr="007227F6">
        <w:rPr>
          <w:color w:val="000000" w:themeColor="text1"/>
          <w:sz w:val="23"/>
          <w:szCs w:val="23"/>
        </w:rPr>
        <w:t>, горячей воды (теплоносителя),</w:t>
      </w:r>
      <w:r w:rsidR="00B87384" w:rsidRPr="007227F6">
        <w:rPr>
          <w:color w:val="000000" w:themeColor="text1"/>
          <w:sz w:val="23"/>
          <w:szCs w:val="23"/>
        </w:rPr>
        <w:t xml:space="preserve"> с пониженными параметрами за период, в течение которого </w:t>
      </w:r>
      <w:r w:rsidR="00F23614" w:rsidRPr="007227F6">
        <w:rPr>
          <w:color w:val="000000" w:themeColor="text1"/>
          <w:sz w:val="23"/>
          <w:szCs w:val="23"/>
        </w:rPr>
        <w:t>Потребитель</w:t>
      </w:r>
      <w:r w:rsidR="001259A9" w:rsidRPr="007227F6">
        <w:rPr>
          <w:color w:val="000000" w:themeColor="text1"/>
          <w:sz w:val="23"/>
          <w:szCs w:val="23"/>
        </w:rPr>
        <w:t xml:space="preserve"> или лицо</w:t>
      </w:r>
      <w:r w:rsidR="00AA5EB3" w:rsidRPr="007227F6">
        <w:rPr>
          <w:color w:val="000000" w:themeColor="text1"/>
          <w:sz w:val="23"/>
          <w:szCs w:val="23"/>
        </w:rPr>
        <w:t>,</w:t>
      </w:r>
      <w:r w:rsidR="001259A9" w:rsidRPr="007227F6">
        <w:rPr>
          <w:color w:val="000000" w:themeColor="text1"/>
          <w:sz w:val="23"/>
          <w:szCs w:val="23"/>
        </w:rPr>
        <w:t xml:space="preserve"> ответственное за управление </w:t>
      </w:r>
      <w:r w:rsidR="00AA5EB3" w:rsidRPr="007227F6">
        <w:rPr>
          <w:color w:val="000000" w:themeColor="text1"/>
          <w:sz w:val="23"/>
          <w:szCs w:val="23"/>
        </w:rPr>
        <w:t>многоквартирным домом,</w:t>
      </w:r>
      <w:r w:rsidR="00B87384" w:rsidRPr="007227F6">
        <w:rPr>
          <w:color w:val="000000" w:themeColor="text1"/>
          <w:sz w:val="23"/>
          <w:szCs w:val="23"/>
        </w:rPr>
        <w:t xml:space="preserve"> не</w:t>
      </w:r>
      <w:r w:rsidRPr="007227F6">
        <w:rPr>
          <w:color w:val="000000" w:themeColor="text1"/>
          <w:sz w:val="23"/>
          <w:szCs w:val="23"/>
        </w:rPr>
        <w:t xml:space="preserve"> </w:t>
      </w:r>
      <w:r w:rsidR="00B87384" w:rsidRPr="007227F6">
        <w:rPr>
          <w:color w:val="000000" w:themeColor="text1"/>
          <w:sz w:val="23"/>
          <w:szCs w:val="23"/>
        </w:rPr>
        <w:t>соблюдал</w:t>
      </w:r>
      <w:r w:rsidR="00AA5EB3" w:rsidRPr="007227F6">
        <w:rPr>
          <w:color w:val="000000" w:themeColor="text1"/>
          <w:sz w:val="23"/>
          <w:szCs w:val="23"/>
        </w:rPr>
        <w:t>и</w:t>
      </w:r>
      <w:r w:rsidR="00B87384" w:rsidRPr="007227F6">
        <w:rPr>
          <w:color w:val="000000" w:themeColor="text1"/>
          <w:sz w:val="23"/>
          <w:szCs w:val="23"/>
        </w:rPr>
        <w:t xml:space="preserve"> режимов теплопотребления, установленных настоящим Договором и действующими нормативно-правовыми актами.</w:t>
      </w:r>
    </w:p>
    <w:p w14:paraId="13AA2B9B" w14:textId="66CFFB09" w:rsidR="00005B76" w:rsidRPr="00853ABC" w:rsidRDefault="00C06344" w:rsidP="00853ABC">
      <w:pPr>
        <w:pStyle w:val="afc"/>
        <w:numPr>
          <w:ilvl w:val="1"/>
          <w:numId w:val="25"/>
        </w:numPr>
        <w:tabs>
          <w:tab w:val="left" w:pos="567"/>
          <w:tab w:val="left" w:pos="993"/>
          <w:tab w:val="num" w:pos="1134"/>
          <w:tab w:val="left" w:pos="1276"/>
          <w:tab w:val="num" w:pos="1353"/>
          <w:tab w:val="num" w:pos="1495"/>
        </w:tabs>
        <w:ind w:left="0" w:firstLine="567"/>
        <w:jc w:val="both"/>
        <w:rPr>
          <w:color w:val="000000" w:themeColor="text1"/>
          <w:sz w:val="23"/>
          <w:szCs w:val="23"/>
        </w:rPr>
      </w:pPr>
      <w:r w:rsidRPr="00853ABC">
        <w:rPr>
          <w:color w:val="000000" w:themeColor="text1"/>
          <w:sz w:val="23"/>
          <w:szCs w:val="23"/>
        </w:rPr>
        <w:t>Споры и разногласия, возникающие из Договора или в связи с ним, подлежат разрешению в суде по месту исполнения Договора, при этом местом исполнения договора является местонахождение объекта теплоснабжения, указанного в пункте 1.1 настоящего Договора.</w:t>
      </w:r>
    </w:p>
    <w:p w14:paraId="49704BB9" w14:textId="061DE6EB" w:rsidR="00F3599A" w:rsidRPr="007227F6" w:rsidRDefault="00F3599A" w:rsidP="00C06344">
      <w:pPr>
        <w:pStyle w:val="afc"/>
        <w:numPr>
          <w:ilvl w:val="1"/>
          <w:numId w:val="25"/>
        </w:numPr>
        <w:tabs>
          <w:tab w:val="left" w:pos="851"/>
          <w:tab w:val="left" w:pos="993"/>
        </w:tabs>
        <w:ind w:left="0" w:firstLine="567"/>
        <w:jc w:val="both"/>
        <w:rPr>
          <w:color w:val="000000" w:themeColor="text1"/>
          <w:sz w:val="23"/>
          <w:szCs w:val="23"/>
        </w:rPr>
      </w:pPr>
      <w:r w:rsidRPr="007227F6">
        <w:rPr>
          <w:color w:val="000000" w:themeColor="text1"/>
          <w:sz w:val="23"/>
          <w:szCs w:val="23"/>
        </w:rPr>
        <w:t>За нарушение обязанности по оплате потребленной тепловой энергии (в том числе по предварительной оплате) Потребитель несет ответственность в соответствии с Федеральным законом от 27.07.2010г. № 190-ФЗ «О теплоснабжении».</w:t>
      </w:r>
    </w:p>
    <w:p w14:paraId="02579C86" w14:textId="37679662" w:rsidR="00A01E1B" w:rsidRPr="007227F6" w:rsidRDefault="00A01E1B" w:rsidP="003B139C">
      <w:pPr>
        <w:shd w:val="clear" w:color="auto" w:fill="FFFFFF"/>
        <w:tabs>
          <w:tab w:val="left" w:pos="284"/>
          <w:tab w:val="left" w:pos="1134"/>
          <w:tab w:val="left" w:pos="1276"/>
        </w:tabs>
        <w:ind w:right="43"/>
        <w:jc w:val="both"/>
        <w:rPr>
          <w:b/>
          <w:color w:val="000000" w:themeColor="text1"/>
          <w:sz w:val="23"/>
          <w:szCs w:val="23"/>
        </w:rPr>
      </w:pPr>
    </w:p>
    <w:p w14:paraId="761C7188" w14:textId="77777777" w:rsidR="00005B76" w:rsidRPr="007227F6" w:rsidRDefault="002A7F51">
      <w:pPr>
        <w:pStyle w:val="210"/>
        <w:numPr>
          <w:ilvl w:val="0"/>
          <w:numId w:val="25"/>
        </w:numPr>
        <w:tabs>
          <w:tab w:val="left" w:pos="567"/>
          <w:tab w:val="left" w:pos="927"/>
          <w:tab w:val="left" w:pos="1276"/>
        </w:tabs>
        <w:ind w:left="0" w:firstLine="0"/>
        <w:jc w:val="center"/>
        <w:rPr>
          <w:b/>
          <w:color w:val="000000" w:themeColor="text1"/>
          <w:sz w:val="23"/>
          <w:szCs w:val="23"/>
        </w:rPr>
      </w:pPr>
      <w:r w:rsidRPr="007227F6">
        <w:rPr>
          <w:b/>
          <w:color w:val="000000" w:themeColor="text1"/>
          <w:sz w:val="23"/>
          <w:szCs w:val="23"/>
        </w:rPr>
        <w:t>ФОРС-МАЖОР</w:t>
      </w:r>
    </w:p>
    <w:p w14:paraId="3C3C58BB" w14:textId="77777777" w:rsidR="00413ACE" w:rsidRPr="007227F6" w:rsidRDefault="00413ACE" w:rsidP="004D67F0">
      <w:pPr>
        <w:pStyle w:val="210"/>
        <w:tabs>
          <w:tab w:val="left" w:pos="567"/>
          <w:tab w:val="left" w:pos="927"/>
          <w:tab w:val="left" w:pos="1276"/>
        </w:tabs>
        <w:ind w:firstLine="567"/>
        <w:rPr>
          <w:b/>
          <w:color w:val="000000" w:themeColor="text1"/>
          <w:sz w:val="23"/>
          <w:szCs w:val="23"/>
        </w:rPr>
      </w:pPr>
    </w:p>
    <w:p w14:paraId="7224E51B" w14:textId="77777777" w:rsidR="00005B76" w:rsidRPr="007227F6" w:rsidRDefault="008D77F0">
      <w:pPr>
        <w:pStyle w:val="210"/>
        <w:numPr>
          <w:ilvl w:val="1"/>
          <w:numId w:val="25"/>
        </w:numPr>
        <w:tabs>
          <w:tab w:val="left" w:pos="567"/>
          <w:tab w:val="left" w:pos="927"/>
          <w:tab w:val="left" w:pos="1134"/>
          <w:tab w:val="left" w:pos="1276"/>
        </w:tabs>
        <w:ind w:left="0" w:firstLine="567"/>
        <w:rPr>
          <w:color w:val="000000" w:themeColor="text1"/>
          <w:sz w:val="23"/>
          <w:szCs w:val="23"/>
        </w:rPr>
      </w:pPr>
      <w:r w:rsidRPr="007227F6">
        <w:rPr>
          <w:bCs/>
          <w:color w:val="000000" w:themeColor="text1"/>
          <w:sz w:val="23"/>
          <w:szCs w:val="23"/>
        </w:rPr>
        <w:t xml:space="preserve">Стороны освобождаются от ответственности за частичное или полное неисполнение обязательств по настоящему </w:t>
      </w:r>
      <w:r w:rsidR="008754D6" w:rsidRPr="007227F6">
        <w:rPr>
          <w:bCs/>
          <w:color w:val="000000" w:themeColor="text1"/>
          <w:sz w:val="23"/>
          <w:szCs w:val="23"/>
        </w:rPr>
        <w:t>Д</w:t>
      </w:r>
      <w:r w:rsidR="00F56637" w:rsidRPr="007227F6">
        <w:rPr>
          <w:bCs/>
          <w:color w:val="000000" w:themeColor="text1"/>
          <w:sz w:val="23"/>
          <w:szCs w:val="23"/>
        </w:rPr>
        <w:t xml:space="preserve">оговору, если оно явилось следствием обстоятельств непреодолимой силы </w:t>
      </w:r>
      <w:r w:rsidR="00BC4DF5" w:rsidRPr="007227F6">
        <w:rPr>
          <w:bCs/>
          <w:color w:val="000000" w:themeColor="text1"/>
          <w:sz w:val="23"/>
          <w:szCs w:val="23"/>
        </w:rPr>
        <w:t>и,</w:t>
      </w:r>
      <w:r w:rsidR="00F56637" w:rsidRPr="007227F6">
        <w:rPr>
          <w:bCs/>
          <w:color w:val="000000" w:themeColor="text1"/>
          <w:sz w:val="23"/>
          <w:szCs w:val="23"/>
        </w:rPr>
        <w:t xml:space="preserve"> если эти обстоятельства повлияли на исполнение настоящего договора.</w:t>
      </w:r>
      <w:r w:rsidR="00F21D1B" w:rsidRPr="007227F6">
        <w:rPr>
          <w:color w:val="000000" w:themeColor="text1"/>
          <w:sz w:val="23"/>
          <w:szCs w:val="23"/>
        </w:rPr>
        <w:t xml:space="preserve"> </w:t>
      </w:r>
      <w:r w:rsidRPr="007227F6">
        <w:rPr>
          <w:bCs/>
          <w:color w:val="000000" w:themeColor="text1"/>
          <w:sz w:val="23"/>
          <w:szCs w:val="23"/>
        </w:rPr>
        <w:t xml:space="preserve">При этом срок исполнения обязательств по настоящему </w:t>
      </w:r>
      <w:r w:rsidR="008754D6" w:rsidRPr="007227F6">
        <w:rPr>
          <w:bCs/>
          <w:color w:val="000000" w:themeColor="text1"/>
          <w:sz w:val="23"/>
          <w:szCs w:val="23"/>
        </w:rPr>
        <w:t>Д</w:t>
      </w:r>
      <w:r w:rsidR="00F56637" w:rsidRPr="007227F6">
        <w:rPr>
          <w:bCs/>
          <w:color w:val="000000" w:themeColor="text1"/>
          <w:sz w:val="23"/>
          <w:szCs w:val="23"/>
        </w:rPr>
        <w:t>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4F0CC09" w14:textId="50A2DD16" w:rsidR="003B139C" w:rsidRPr="009706CB" w:rsidRDefault="008D77F0" w:rsidP="009706CB">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853ABC">
        <w:rPr>
          <w:bCs/>
          <w:color w:val="000000" w:themeColor="text1"/>
          <w:sz w:val="23"/>
          <w:szCs w:val="23"/>
        </w:rPr>
        <w:t xml:space="preserve">Сторона, для которой создалась невозможность исполнения обязательств по настоящему </w:t>
      </w:r>
      <w:r w:rsidR="009822B0" w:rsidRPr="00853ABC">
        <w:rPr>
          <w:bCs/>
          <w:color w:val="000000" w:themeColor="text1"/>
          <w:sz w:val="23"/>
          <w:szCs w:val="23"/>
        </w:rPr>
        <w:t>Д</w:t>
      </w:r>
      <w:r w:rsidR="00F56637" w:rsidRPr="00853ABC">
        <w:rPr>
          <w:bCs/>
          <w:color w:val="000000" w:themeColor="text1"/>
          <w:sz w:val="23"/>
          <w:szCs w:val="23"/>
        </w:rPr>
        <w:t xml:space="preserve">оговору вследствие обстоятельств непреодолимой силы, должна известить другую Сторону в письменной форме без </w:t>
      </w:r>
      <w:r w:rsidRPr="00853ABC">
        <w:rPr>
          <w:bCs/>
          <w:color w:val="000000" w:themeColor="text1"/>
          <w:sz w:val="23"/>
          <w:szCs w:val="23"/>
        </w:rPr>
        <w:t>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w:t>
      </w:r>
      <w:r w:rsidR="00913ADF" w:rsidRPr="00853ABC">
        <w:rPr>
          <w:bCs/>
          <w:color w:val="000000" w:themeColor="text1"/>
          <w:sz w:val="23"/>
          <w:szCs w:val="23"/>
        </w:rPr>
        <w:t xml:space="preserve"> </w:t>
      </w:r>
      <w:r w:rsidRPr="00853ABC">
        <w:rPr>
          <w:bCs/>
          <w:color w:val="000000" w:themeColor="text1"/>
          <w:sz w:val="23"/>
          <w:szCs w:val="23"/>
        </w:rPr>
        <w:t>не позднее 10 (десяти) дней, известить другую Сторону в письменной форме о прекращении этих обстоятельств.</w:t>
      </w:r>
    </w:p>
    <w:p w14:paraId="2FBEC5E0" w14:textId="04DB8583" w:rsidR="009108E9" w:rsidRDefault="009108E9" w:rsidP="00D120FD">
      <w:pPr>
        <w:shd w:val="clear" w:color="auto" w:fill="FFFFFF"/>
        <w:tabs>
          <w:tab w:val="left" w:pos="284"/>
          <w:tab w:val="left" w:pos="1276"/>
        </w:tabs>
        <w:ind w:right="43"/>
        <w:rPr>
          <w:b/>
          <w:color w:val="000000" w:themeColor="text1"/>
          <w:sz w:val="23"/>
          <w:szCs w:val="23"/>
        </w:rPr>
      </w:pPr>
    </w:p>
    <w:p w14:paraId="749D9607" w14:textId="5C918786" w:rsidR="00A02BFD" w:rsidRDefault="00A02BFD" w:rsidP="00D120FD">
      <w:pPr>
        <w:shd w:val="clear" w:color="auto" w:fill="FFFFFF"/>
        <w:tabs>
          <w:tab w:val="left" w:pos="284"/>
          <w:tab w:val="left" w:pos="1276"/>
        </w:tabs>
        <w:ind w:right="43"/>
        <w:rPr>
          <w:b/>
          <w:color w:val="000000" w:themeColor="text1"/>
          <w:sz w:val="23"/>
          <w:szCs w:val="23"/>
        </w:rPr>
      </w:pPr>
    </w:p>
    <w:p w14:paraId="5608F89E" w14:textId="77777777" w:rsidR="00A02BFD" w:rsidRPr="007227F6" w:rsidRDefault="00A02BFD" w:rsidP="00D120FD">
      <w:pPr>
        <w:shd w:val="clear" w:color="auto" w:fill="FFFFFF"/>
        <w:tabs>
          <w:tab w:val="left" w:pos="284"/>
          <w:tab w:val="left" w:pos="1276"/>
        </w:tabs>
        <w:ind w:right="43"/>
        <w:rPr>
          <w:b/>
          <w:color w:val="000000" w:themeColor="text1"/>
          <w:sz w:val="23"/>
          <w:szCs w:val="23"/>
        </w:rPr>
      </w:pPr>
    </w:p>
    <w:p w14:paraId="44B9E68F" w14:textId="77777777" w:rsidR="00005B76" w:rsidRPr="007227F6" w:rsidRDefault="009833C5" w:rsidP="00D120FD">
      <w:pPr>
        <w:numPr>
          <w:ilvl w:val="0"/>
          <w:numId w:val="25"/>
        </w:numPr>
        <w:shd w:val="clear" w:color="auto" w:fill="FFFFFF"/>
        <w:tabs>
          <w:tab w:val="left" w:pos="284"/>
          <w:tab w:val="left" w:pos="1276"/>
        </w:tabs>
        <w:ind w:left="0" w:right="43" w:firstLine="0"/>
        <w:jc w:val="center"/>
        <w:rPr>
          <w:b/>
          <w:color w:val="000000" w:themeColor="text1"/>
          <w:sz w:val="23"/>
          <w:szCs w:val="23"/>
        </w:rPr>
      </w:pPr>
      <w:r w:rsidRPr="007227F6">
        <w:rPr>
          <w:b/>
          <w:color w:val="000000" w:themeColor="text1"/>
          <w:sz w:val="23"/>
          <w:szCs w:val="23"/>
        </w:rPr>
        <w:lastRenderedPageBreak/>
        <w:t>ЗАКЛЮЧИТЕЛЬНЫЕ ПОЛОЖЕНИЯ</w:t>
      </w:r>
    </w:p>
    <w:p w14:paraId="2ACEE107" w14:textId="77777777" w:rsidR="009833C5" w:rsidRPr="007227F6" w:rsidRDefault="009833C5" w:rsidP="00D120FD">
      <w:pPr>
        <w:shd w:val="clear" w:color="auto" w:fill="FFFFFF"/>
        <w:tabs>
          <w:tab w:val="left" w:pos="284"/>
          <w:tab w:val="left" w:pos="1276"/>
        </w:tabs>
        <w:ind w:firstLine="709"/>
        <w:jc w:val="both"/>
        <w:rPr>
          <w:color w:val="000000" w:themeColor="text1"/>
          <w:sz w:val="23"/>
          <w:szCs w:val="23"/>
        </w:rPr>
      </w:pPr>
    </w:p>
    <w:p w14:paraId="5D9BA4A7" w14:textId="03421537" w:rsidR="00F21D1B" w:rsidRPr="009706CB" w:rsidRDefault="00F21D1B"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 xml:space="preserve">Договор вступает в силу с момента его подписания и действует </w:t>
      </w:r>
      <w:r w:rsidR="00B40057" w:rsidRPr="007227F6">
        <w:rPr>
          <w:bCs/>
          <w:color w:val="000000" w:themeColor="text1"/>
          <w:sz w:val="23"/>
          <w:szCs w:val="23"/>
        </w:rPr>
        <w:t>д</w:t>
      </w:r>
      <w:r w:rsidR="006F5775" w:rsidRPr="007227F6">
        <w:rPr>
          <w:bCs/>
          <w:color w:val="000000" w:themeColor="text1"/>
          <w:sz w:val="23"/>
          <w:szCs w:val="23"/>
        </w:rPr>
        <w:t xml:space="preserve">о </w:t>
      </w:r>
      <w:r w:rsidR="00C83FF1" w:rsidRPr="00853ABC">
        <w:rPr>
          <w:b/>
          <w:color w:val="000000" w:themeColor="text1"/>
          <w:sz w:val="23"/>
          <w:szCs w:val="23"/>
        </w:rPr>
        <w:t>«___»__________20____г</w:t>
      </w:r>
      <w:r w:rsidRPr="00853ABC">
        <w:rPr>
          <w:b/>
          <w:color w:val="000000" w:themeColor="text1"/>
          <w:sz w:val="23"/>
          <w:szCs w:val="23"/>
        </w:rPr>
        <w:t>.</w:t>
      </w:r>
    </w:p>
    <w:p w14:paraId="19349010" w14:textId="37C99824" w:rsidR="009706CB" w:rsidRPr="007227F6" w:rsidRDefault="009706CB" w:rsidP="009706CB">
      <w:pPr>
        <w:pStyle w:val="210"/>
        <w:tabs>
          <w:tab w:val="clear" w:pos="284"/>
          <w:tab w:val="left" w:pos="0"/>
          <w:tab w:val="left" w:pos="927"/>
        </w:tabs>
        <w:ind w:firstLine="0"/>
        <w:rPr>
          <w:bCs/>
          <w:color w:val="000000" w:themeColor="text1"/>
          <w:sz w:val="23"/>
          <w:szCs w:val="23"/>
        </w:rPr>
      </w:pPr>
      <w:r w:rsidRPr="00235F1B">
        <w:rPr>
          <w:bCs/>
          <w:sz w:val="23"/>
          <w:szCs w:val="23"/>
        </w:rPr>
        <w:t>Срок действия договора – до «____»</w:t>
      </w:r>
      <w:r>
        <w:rPr>
          <w:bCs/>
          <w:sz w:val="23"/>
          <w:szCs w:val="23"/>
        </w:rPr>
        <w:t xml:space="preserve"> </w:t>
      </w:r>
      <w:r w:rsidRPr="00235F1B">
        <w:rPr>
          <w:bCs/>
          <w:sz w:val="23"/>
          <w:szCs w:val="23"/>
        </w:rPr>
        <w:t>_____________20____ г., а по расчетам – до полного их завершения.</w:t>
      </w:r>
    </w:p>
    <w:p w14:paraId="5F7236F5" w14:textId="10540DB4" w:rsidR="009108E9" w:rsidRPr="007227F6" w:rsidRDefault="008D77F0" w:rsidP="00201ECE">
      <w:pPr>
        <w:pStyle w:val="210"/>
        <w:numPr>
          <w:ilvl w:val="1"/>
          <w:numId w:val="25"/>
        </w:numPr>
        <w:tabs>
          <w:tab w:val="left" w:pos="567"/>
          <w:tab w:val="left" w:pos="927"/>
          <w:tab w:val="left" w:pos="1134"/>
          <w:tab w:val="left" w:pos="1276"/>
        </w:tabs>
        <w:ind w:left="0" w:firstLine="567"/>
        <w:rPr>
          <w:color w:val="000000" w:themeColor="text1"/>
          <w:sz w:val="23"/>
          <w:szCs w:val="23"/>
        </w:rPr>
      </w:pPr>
      <w:r w:rsidRPr="007227F6">
        <w:rPr>
          <w:bCs/>
          <w:color w:val="000000" w:themeColor="text1"/>
          <w:sz w:val="23"/>
          <w:szCs w:val="23"/>
        </w:rPr>
        <w:t>Договор считается ежегодно продленным на следующий календарный год и на тех же условиях, если ни одна из с</w:t>
      </w:r>
      <w:r w:rsidR="004A0FEA" w:rsidRPr="007227F6">
        <w:rPr>
          <w:bCs/>
          <w:color w:val="000000" w:themeColor="text1"/>
          <w:sz w:val="23"/>
          <w:szCs w:val="23"/>
        </w:rPr>
        <w:t xml:space="preserve">торон не позднее 30 дней до окончания срока действия договора не заявит об отказе от условий данного договора или их пересмотре. </w:t>
      </w:r>
    </w:p>
    <w:p w14:paraId="3BB34FF6" w14:textId="77777777" w:rsidR="009108E9" w:rsidRPr="007227F6" w:rsidRDefault="00C1404B"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Договор</w:t>
      </w:r>
      <w:r w:rsidR="008D77F0" w:rsidRPr="007227F6">
        <w:rPr>
          <w:bCs/>
          <w:color w:val="000000" w:themeColor="text1"/>
          <w:sz w:val="23"/>
          <w:szCs w:val="23"/>
        </w:rPr>
        <w:t xml:space="preserve"> может </w:t>
      </w:r>
      <w:r w:rsidR="00772B9D" w:rsidRPr="007227F6">
        <w:rPr>
          <w:bCs/>
          <w:color w:val="000000" w:themeColor="text1"/>
          <w:sz w:val="23"/>
          <w:szCs w:val="23"/>
        </w:rPr>
        <w:t>быть</w:t>
      </w:r>
      <w:r w:rsidR="008D77F0" w:rsidRPr="007227F6">
        <w:rPr>
          <w:bCs/>
          <w:color w:val="000000" w:themeColor="text1"/>
          <w:sz w:val="23"/>
          <w:szCs w:val="23"/>
        </w:rPr>
        <w:t xml:space="preserve"> расторгнут по соглашению сторон</w:t>
      </w:r>
      <w:r w:rsidR="007D58F2" w:rsidRPr="007227F6">
        <w:rPr>
          <w:bCs/>
          <w:color w:val="000000" w:themeColor="text1"/>
          <w:sz w:val="23"/>
          <w:szCs w:val="23"/>
        </w:rPr>
        <w:t>, в</w:t>
      </w:r>
      <w:r w:rsidR="008D77F0" w:rsidRPr="007227F6">
        <w:rPr>
          <w:bCs/>
          <w:color w:val="000000" w:themeColor="text1"/>
          <w:sz w:val="23"/>
          <w:szCs w:val="23"/>
        </w:rPr>
        <w:t xml:space="preserve"> порядке</w:t>
      </w:r>
      <w:r w:rsidR="00315F0A" w:rsidRPr="007227F6">
        <w:rPr>
          <w:bCs/>
          <w:color w:val="000000" w:themeColor="text1"/>
          <w:sz w:val="23"/>
          <w:szCs w:val="23"/>
        </w:rPr>
        <w:t>,</w:t>
      </w:r>
      <w:r w:rsidR="008D77F0" w:rsidRPr="007227F6">
        <w:rPr>
          <w:bCs/>
          <w:color w:val="000000" w:themeColor="text1"/>
          <w:sz w:val="23"/>
          <w:szCs w:val="23"/>
        </w:rPr>
        <w:t xml:space="preserve"> </w:t>
      </w:r>
      <w:r w:rsidR="00066877" w:rsidRPr="007227F6">
        <w:rPr>
          <w:bCs/>
          <w:color w:val="000000" w:themeColor="text1"/>
          <w:sz w:val="23"/>
          <w:szCs w:val="23"/>
        </w:rPr>
        <w:t xml:space="preserve">установленном </w:t>
      </w:r>
      <w:r w:rsidR="008D77F0" w:rsidRPr="007227F6">
        <w:rPr>
          <w:bCs/>
          <w:color w:val="000000" w:themeColor="text1"/>
          <w:sz w:val="23"/>
          <w:szCs w:val="23"/>
        </w:rPr>
        <w:t>действующим законодательством.</w:t>
      </w:r>
    </w:p>
    <w:p w14:paraId="690F6CFA" w14:textId="77777777" w:rsidR="004B44A6" w:rsidRPr="007227F6" w:rsidRDefault="00F23614"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Потребитель</w:t>
      </w:r>
      <w:r w:rsidR="009833C5" w:rsidRPr="007227F6">
        <w:rPr>
          <w:bCs/>
          <w:color w:val="000000" w:themeColor="text1"/>
          <w:sz w:val="23"/>
          <w:szCs w:val="23"/>
        </w:rPr>
        <w:t xml:space="preserve"> </w:t>
      </w:r>
      <w:r w:rsidR="004D67F0" w:rsidRPr="007227F6">
        <w:rPr>
          <w:bCs/>
          <w:color w:val="000000" w:themeColor="text1"/>
          <w:sz w:val="23"/>
          <w:szCs w:val="23"/>
        </w:rPr>
        <w:t xml:space="preserve">обязан незамедлительно уведомить </w:t>
      </w:r>
      <w:r w:rsidR="009833C5" w:rsidRPr="007227F6">
        <w:rPr>
          <w:bCs/>
          <w:color w:val="000000" w:themeColor="text1"/>
          <w:sz w:val="23"/>
          <w:szCs w:val="23"/>
        </w:rPr>
        <w:t>Ресурсо</w:t>
      </w:r>
      <w:r w:rsidR="004D67F0" w:rsidRPr="007227F6">
        <w:rPr>
          <w:bCs/>
          <w:color w:val="000000" w:themeColor="text1"/>
          <w:sz w:val="23"/>
          <w:szCs w:val="23"/>
        </w:rPr>
        <w:t>снабжа</w:t>
      </w:r>
      <w:r w:rsidR="00511FDB" w:rsidRPr="007227F6">
        <w:rPr>
          <w:bCs/>
          <w:color w:val="000000" w:themeColor="text1"/>
          <w:sz w:val="23"/>
          <w:szCs w:val="23"/>
        </w:rPr>
        <w:t>ющую организацию об утрате права на объект теплоснабжени</w:t>
      </w:r>
      <w:r w:rsidR="002818C8" w:rsidRPr="007227F6">
        <w:rPr>
          <w:bCs/>
          <w:color w:val="000000" w:themeColor="text1"/>
          <w:sz w:val="23"/>
          <w:szCs w:val="23"/>
        </w:rPr>
        <w:t>я</w:t>
      </w:r>
      <w:r w:rsidR="00511FDB" w:rsidRPr="007227F6">
        <w:rPr>
          <w:bCs/>
          <w:color w:val="000000" w:themeColor="text1"/>
          <w:sz w:val="23"/>
          <w:szCs w:val="23"/>
        </w:rPr>
        <w:t xml:space="preserve"> </w:t>
      </w:r>
      <w:r w:rsidR="004D67F0" w:rsidRPr="007227F6">
        <w:rPr>
          <w:bCs/>
          <w:color w:val="000000" w:themeColor="text1"/>
          <w:sz w:val="23"/>
          <w:szCs w:val="23"/>
        </w:rPr>
        <w:t>по любым основаниям. До мо</w:t>
      </w:r>
      <w:r w:rsidR="0053581C" w:rsidRPr="007227F6">
        <w:rPr>
          <w:bCs/>
          <w:color w:val="000000" w:themeColor="text1"/>
          <w:sz w:val="23"/>
          <w:szCs w:val="23"/>
        </w:rPr>
        <w:t>мента надлежащего уведомления</w:t>
      </w:r>
      <w:r w:rsidR="004D67F0" w:rsidRPr="007227F6">
        <w:rPr>
          <w:bCs/>
          <w:color w:val="000000" w:themeColor="text1"/>
          <w:sz w:val="23"/>
          <w:szCs w:val="23"/>
        </w:rPr>
        <w:t xml:space="preserve"> </w:t>
      </w:r>
      <w:r w:rsidRPr="007227F6">
        <w:rPr>
          <w:bCs/>
          <w:color w:val="000000" w:themeColor="text1"/>
          <w:sz w:val="23"/>
          <w:szCs w:val="23"/>
        </w:rPr>
        <w:t>Потребитель</w:t>
      </w:r>
      <w:r w:rsidR="004D67F0" w:rsidRPr="007227F6">
        <w:rPr>
          <w:bCs/>
          <w:color w:val="000000" w:themeColor="text1"/>
          <w:sz w:val="23"/>
          <w:szCs w:val="23"/>
        </w:rPr>
        <w:t xml:space="preserve"> отвечает за своевременную оплату потребленной тепловой энергии</w:t>
      </w:r>
      <w:r w:rsidR="007B4E2C" w:rsidRPr="007227F6">
        <w:rPr>
          <w:bCs/>
          <w:color w:val="000000" w:themeColor="text1"/>
          <w:sz w:val="23"/>
          <w:szCs w:val="23"/>
        </w:rPr>
        <w:t>, горячей воды (теплоносителя)</w:t>
      </w:r>
      <w:r w:rsidR="004D67F0" w:rsidRPr="007227F6">
        <w:rPr>
          <w:bCs/>
          <w:color w:val="000000" w:themeColor="text1"/>
          <w:sz w:val="23"/>
          <w:szCs w:val="23"/>
        </w:rPr>
        <w:t xml:space="preserve"> солидарно с </w:t>
      </w:r>
      <w:r w:rsidR="00511FDB" w:rsidRPr="007227F6">
        <w:rPr>
          <w:bCs/>
          <w:color w:val="000000" w:themeColor="text1"/>
          <w:sz w:val="23"/>
          <w:szCs w:val="23"/>
        </w:rPr>
        <w:t>новым</w:t>
      </w:r>
      <w:r w:rsidR="00082028" w:rsidRPr="007227F6">
        <w:rPr>
          <w:bCs/>
          <w:color w:val="000000" w:themeColor="text1"/>
          <w:sz w:val="23"/>
          <w:szCs w:val="23"/>
        </w:rPr>
        <w:t xml:space="preserve"> владельцем объекта теплоснабжения.</w:t>
      </w:r>
    </w:p>
    <w:p w14:paraId="0FD4A025" w14:textId="77777777" w:rsidR="004B44A6" w:rsidRPr="007227F6" w:rsidRDefault="00A6439E"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Изменение настоящего Договора или его расторжение в одностороннем порядке не допускается</w:t>
      </w:r>
      <w:r w:rsidR="007D58F2" w:rsidRPr="007227F6">
        <w:rPr>
          <w:bCs/>
          <w:color w:val="000000" w:themeColor="text1"/>
          <w:sz w:val="23"/>
          <w:szCs w:val="23"/>
        </w:rPr>
        <w:t>,</w:t>
      </w:r>
      <w:r w:rsidRPr="007227F6">
        <w:rPr>
          <w:bCs/>
          <w:color w:val="000000" w:themeColor="text1"/>
          <w:sz w:val="23"/>
          <w:szCs w:val="23"/>
        </w:rPr>
        <w:t xml:space="preserve"> за исключением случаев, предусмотренных действующим законодател</w:t>
      </w:r>
      <w:r w:rsidR="00E45A3E" w:rsidRPr="007227F6">
        <w:rPr>
          <w:bCs/>
          <w:color w:val="000000" w:themeColor="text1"/>
          <w:sz w:val="23"/>
          <w:szCs w:val="23"/>
        </w:rPr>
        <w:t>ьством РФ и настоящим Договором.</w:t>
      </w:r>
    </w:p>
    <w:p w14:paraId="6B105F70" w14:textId="77777777" w:rsidR="004B44A6" w:rsidRPr="007227F6" w:rsidRDefault="00A6439E"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Стороны гарантируют наличие у них полномочий на заключение и исполнение настоящего Договора, а также наличие у лиц, подписавших настоящий Договор, соответствующих полномочий.</w:t>
      </w:r>
    </w:p>
    <w:p w14:paraId="6E2A4E23" w14:textId="77777777" w:rsidR="004B44A6" w:rsidRPr="007227F6" w:rsidRDefault="00A6439E"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После подписания настоящего Договора все предыдущие переговоры и соглашения, а также переписка Сторон по предмету настоящего Договора, теряют силу и считаются недействительными.</w:t>
      </w:r>
    </w:p>
    <w:p w14:paraId="680477B1" w14:textId="77777777" w:rsidR="004B44A6" w:rsidRPr="007227F6" w:rsidRDefault="00A6439E"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Все приложения, протоколы разногласий, изменения и дополнения к настоящему Договору являются его неотъемлемыми частями, должны быть совершены в письменной форме и подписаны надлежаще уполномоченными на то представителями Сторон.</w:t>
      </w:r>
    </w:p>
    <w:p w14:paraId="0E70BF8F" w14:textId="77777777" w:rsidR="004B44A6" w:rsidRPr="007227F6" w:rsidRDefault="00A6439E"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Стороны обязуются в пятидневный срок письменно извещать друг друга обо всех изменениях юридического адреса, банковских реквизитов, наименования и фактического нахождения</w:t>
      </w:r>
      <w:r w:rsidR="00F71726" w:rsidRPr="007227F6">
        <w:rPr>
          <w:bCs/>
          <w:color w:val="000000" w:themeColor="text1"/>
          <w:sz w:val="23"/>
          <w:szCs w:val="23"/>
        </w:rPr>
        <w:t>.</w:t>
      </w:r>
    </w:p>
    <w:p w14:paraId="167186E7" w14:textId="1BD3DC37" w:rsidR="004B44A6" w:rsidRPr="007227F6" w:rsidRDefault="00B04019" w:rsidP="00B04019">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 xml:space="preserve">В случае изменения сведений об адресе для направления почтовой корреспонденции, указанных в разделе 10 договора «Адреса, реквизиты и подписи сторон», Стороны информируют друг друга путем направления письменного уведомления в срок не позднее 3 дней с момента изменения указанных сведений. </w:t>
      </w:r>
      <w:bookmarkStart w:id="6" w:name="_Hlk33018569"/>
      <w:r w:rsidRPr="007227F6">
        <w:rPr>
          <w:bCs/>
          <w:color w:val="000000" w:themeColor="text1"/>
          <w:sz w:val="23"/>
          <w:szCs w:val="23"/>
        </w:rPr>
        <w:t>Все неблагоприятные последствия, связанные с несвоевременным уведомлением об изменении сведений, несет Сторона, которая не направила соответствующие сведения. Все отправления, направленные до момента надлежащего уведомления об изменении адреса, считаются направленными по надлежащему адресу.</w:t>
      </w:r>
      <w:bookmarkEnd w:id="6"/>
    </w:p>
    <w:p w14:paraId="1C50F701" w14:textId="7E3C1115" w:rsidR="004B44A6" w:rsidRPr="007227F6" w:rsidRDefault="00200DDE"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 xml:space="preserve"> </w:t>
      </w:r>
      <w:r w:rsidR="00C106AD" w:rsidRPr="007227F6">
        <w:rPr>
          <w:bCs/>
          <w:color w:val="000000" w:themeColor="text1"/>
          <w:sz w:val="23"/>
          <w:szCs w:val="23"/>
        </w:rPr>
        <w:t>Споры, возникшие между сторонами при заключении, изменении, расторжении и</w:t>
      </w:r>
      <w:r w:rsidR="004D67F0" w:rsidRPr="007227F6">
        <w:rPr>
          <w:bCs/>
          <w:color w:val="000000" w:themeColor="text1"/>
          <w:sz w:val="23"/>
          <w:szCs w:val="23"/>
        </w:rPr>
        <w:t xml:space="preserve"> </w:t>
      </w:r>
      <w:r w:rsidR="00C106AD" w:rsidRPr="007227F6">
        <w:rPr>
          <w:bCs/>
          <w:color w:val="000000" w:themeColor="text1"/>
          <w:sz w:val="23"/>
          <w:szCs w:val="23"/>
        </w:rPr>
        <w:t xml:space="preserve">исполнении настоящего договора, и не решенные путем переговоров, разрешаются </w:t>
      </w:r>
      <w:r w:rsidRPr="007227F6">
        <w:rPr>
          <w:bCs/>
          <w:color w:val="000000" w:themeColor="text1"/>
          <w:sz w:val="23"/>
          <w:szCs w:val="23"/>
        </w:rPr>
        <w:t>в Арбитражном суде города Санкт-Петербурга и Ленинградской области</w:t>
      </w:r>
      <w:r w:rsidR="00C106AD" w:rsidRPr="007227F6">
        <w:rPr>
          <w:bCs/>
          <w:color w:val="000000" w:themeColor="text1"/>
          <w:sz w:val="23"/>
          <w:szCs w:val="23"/>
        </w:rPr>
        <w:t>.</w:t>
      </w:r>
    </w:p>
    <w:p w14:paraId="6920A5D8" w14:textId="77777777" w:rsidR="00F21D1B" w:rsidRPr="007227F6" w:rsidRDefault="008C2028"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В остальном, что не урегулировано положениями настоящего Договора, Стороны руководствуются нормами действующего законодательства, подзаконными нормативными актами, правилами, техническими регламентами и иными нормативными актами.</w:t>
      </w:r>
    </w:p>
    <w:p w14:paraId="2487506C" w14:textId="77777777" w:rsidR="00315F0A" w:rsidRPr="007227F6" w:rsidRDefault="00521C76"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Если при изменении нормативно-правового регулирования какие-либо из положений настоящего Договора входят в противоречие с</w:t>
      </w:r>
      <w:r w:rsidR="00CD7C0B" w:rsidRPr="007227F6">
        <w:rPr>
          <w:bCs/>
          <w:color w:val="000000" w:themeColor="text1"/>
          <w:sz w:val="23"/>
          <w:szCs w:val="23"/>
        </w:rPr>
        <w:t xml:space="preserve"> нормами</w:t>
      </w:r>
      <w:r w:rsidRPr="007227F6">
        <w:rPr>
          <w:bCs/>
          <w:color w:val="000000" w:themeColor="text1"/>
          <w:sz w:val="23"/>
          <w:szCs w:val="23"/>
        </w:rPr>
        <w:t xml:space="preserve"> действующ</w:t>
      </w:r>
      <w:r w:rsidR="00CD7C0B" w:rsidRPr="007227F6">
        <w:rPr>
          <w:bCs/>
          <w:color w:val="000000" w:themeColor="text1"/>
          <w:sz w:val="23"/>
          <w:szCs w:val="23"/>
        </w:rPr>
        <w:t>его</w:t>
      </w:r>
      <w:r w:rsidRPr="007227F6">
        <w:rPr>
          <w:bCs/>
          <w:color w:val="000000" w:themeColor="text1"/>
          <w:sz w:val="23"/>
          <w:szCs w:val="23"/>
        </w:rPr>
        <w:t xml:space="preserve"> законодательства, такие положения утрачивают свою силу без внесения соответствующих изменений в настоящий Договор. В таком случае применению подлежат нормы действующего законодательства.</w:t>
      </w:r>
    </w:p>
    <w:p w14:paraId="762509DC" w14:textId="77777777" w:rsidR="004B44A6" w:rsidRPr="007227F6" w:rsidRDefault="00C106AD" w:rsidP="00315F0A">
      <w:pPr>
        <w:pStyle w:val="210"/>
        <w:numPr>
          <w:ilvl w:val="1"/>
          <w:numId w:val="25"/>
        </w:numPr>
        <w:tabs>
          <w:tab w:val="left" w:pos="567"/>
          <w:tab w:val="left" w:pos="927"/>
          <w:tab w:val="left" w:pos="1134"/>
          <w:tab w:val="left" w:pos="1276"/>
        </w:tabs>
        <w:ind w:left="0" w:firstLine="567"/>
        <w:rPr>
          <w:bCs/>
          <w:color w:val="000000" w:themeColor="text1"/>
          <w:sz w:val="23"/>
          <w:szCs w:val="23"/>
        </w:rPr>
      </w:pPr>
      <w:r w:rsidRPr="007227F6">
        <w:rPr>
          <w:bCs/>
          <w:color w:val="000000" w:themeColor="text1"/>
          <w:sz w:val="23"/>
          <w:szCs w:val="23"/>
        </w:rPr>
        <w:t>Настоящий Договор составлен в 2-х (двух) экземплярах, имеющих равную юридическую силу, - по одному для каждой из сторон.</w:t>
      </w:r>
    </w:p>
    <w:p w14:paraId="05F839D5" w14:textId="77777777" w:rsidR="004B44A6" w:rsidRPr="007227F6" w:rsidRDefault="004B44A6" w:rsidP="00315F0A">
      <w:pPr>
        <w:shd w:val="clear" w:color="auto" w:fill="FFFFFF"/>
        <w:tabs>
          <w:tab w:val="left" w:pos="567"/>
          <w:tab w:val="num" w:pos="993"/>
          <w:tab w:val="left" w:pos="1276"/>
        </w:tabs>
        <w:ind w:right="43" w:firstLine="567"/>
        <w:jc w:val="both"/>
        <w:rPr>
          <w:color w:val="000000" w:themeColor="text1"/>
          <w:sz w:val="23"/>
          <w:szCs w:val="23"/>
        </w:rPr>
      </w:pPr>
    </w:p>
    <w:p w14:paraId="1ECF4C11" w14:textId="77777777" w:rsidR="004B44A6" w:rsidRPr="007227F6" w:rsidRDefault="00315F0A" w:rsidP="009451BD">
      <w:pPr>
        <w:pStyle w:val="afc"/>
        <w:numPr>
          <w:ilvl w:val="0"/>
          <w:numId w:val="25"/>
        </w:numPr>
        <w:shd w:val="clear" w:color="auto" w:fill="FFFFFF"/>
        <w:tabs>
          <w:tab w:val="left" w:pos="284"/>
          <w:tab w:val="left" w:pos="1276"/>
        </w:tabs>
        <w:ind w:right="43"/>
        <w:rPr>
          <w:b/>
          <w:color w:val="000000" w:themeColor="text1"/>
          <w:sz w:val="23"/>
          <w:szCs w:val="23"/>
        </w:rPr>
      </w:pPr>
      <w:r w:rsidRPr="007227F6">
        <w:rPr>
          <w:b/>
          <w:color w:val="000000" w:themeColor="text1"/>
          <w:sz w:val="23"/>
          <w:szCs w:val="23"/>
        </w:rPr>
        <w:t xml:space="preserve"> </w:t>
      </w:r>
      <w:r w:rsidR="00C106AD" w:rsidRPr="007227F6">
        <w:rPr>
          <w:b/>
          <w:color w:val="000000" w:themeColor="text1"/>
          <w:sz w:val="23"/>
          <w:szCs w:val="23"/>
        </w:rPr>
        <w:t>ПРИЛОЖЕНИЯ К ДОГОВОРУ</w:t>
      </w:r>
    </w:p>
    <w:p w14:paraId="11A5D7AF" w14:textId="77777777" w:rsidR="00426EB2" w:rsidRPr="007227F6" w:rsidRDefault="00426EB2" w:rsidP="00426EB2">
      <w:pPr>
        <w:pStyle w:val="afc"/>
        <w:shd w:val="clear" w:color="auto" w:fill="FFFFFF"/>
        <w:tabs>
          <w:tab w:val="left" w:pos="284"/>
          <w:tab w:val="left" w:pos="1276"/>
        </w:tabs>
        <w:ind w:left="360" w:right="43"/>
        <w:rPr>
          <w:b/>
          <w:color w:val="000000" w:themeColor="text1"/>
          <w:sz w:val="23"/>
          <w:szCs w:val="23"/>
        </w:rPr>
      </w:pPr>
    </w:p>
    <w:p w14:paraId="22500E32" w14:textId="77777777" w:rsidR="00B01991" w:rsidRPr="007227F6" w:rsidRDefault="00B01991" w:rsidP="00315F0A">
      <w:pPr>
        <w:shd w:val="clear" w:color="auto" w:fill="FFFFFF"/>
        <w:tabs>
          <w:tab w:val="left" w:pos="284"/>
          <w:tab w:val="left" w:pos="1276"/>
        </w:tabs>
        <w:ind w:right="43"/>
        <w:jc w:val="both"/>
        <w:rPr>
          <w:color w:val="000000" w:themeColor="text1"/>
          <w:sz w:val="23"/>
          <w:szCs w:val="23"/>
        </w:rPr>
      </w:pPr>
      <w:r w:rsidRPr="007227F6">
        <w:rPr>
          <w:color w:val="000000" w:themeColor="text1"/>
          <w:sz w:val="23"/>
          <w:szCs w:val="23"/>
        </w:rPr>
        <w:t>Приложение № 1</w:t>
      </w:r>
      <w:r w:rsidR="00B9093F" w:rsidRPr="007227F6">
        <w:rPr>
          <w:color w:val="000000" w:themeColor="text1"/>
          <w:sz w:val="23"/>
          <w:szCs w:val="23"/>
        </w:rPr>
        <w:t xml:space="preserve"> Подключенные тепловые нагрузки</w:t>
      </w:r>
    </w:p>
    <w:p w14:paraId="743D61C9" w14:textId="77777777" w:rsidR="00B9093F" w:rsidRPr="007227F6" w:rsidRDefault="00B01991" w:rsidP="00315F0A">
      <w:pPr>
        <w:shd w:val="clear" w:color="auto" w:fill="FFFFFF"/>
        <w:tabs>
          <w:tab w:val="left" w:pos="284"/>
          <w:tab w:val="left" w:pos="1276"/>
        </w:tabs>
        <w:ind w:right="43"/>
        <w:jc w:val="both"/>
        <w:rPr>
          <w:color w:val="000000" w:themeColor="text1"/>
          <w:sz w:val="23"/>
          <w:szCs w:val="23"/>
        </w:rPr>
      </w:pPr>
      <w:r w:rsidRPr="007227F6">
        <w:rPr>
          <w:color w:val="000000" w:themeColor="text1"/>
          <w:sz w:val="23"/>
          <w:szCs w:val="23"/>
        </w:rPr>
        <w:t xml:space="preserve">Приложение № 2 </w:t>
      </w:r>
      <w:r w:rsidR="00B9093F" w:rsidRPr="007227F6">
        <w:rPr>
          <w:color w:val="000000" w:themeColor="text1"/>
          <w:sz w:val="23"/>
          <w:szCs w:val="23"/>
        </w:rPr>
        <w:t>Акт разграничения балансовой принадлежности и эксплуатационной ответственности</w:t>
      </w:r>
      <w:r w:rsidR="00315F0A" w:rsidRPr="007227F6">
        <w:rPr>
          <w:color w:val="000000" w:themeColor="text1"/>
          <w:sz w:val="23"/>
          <w:szCs w:val="23"/>
        </w:rPr>
        <w:t xml:space="preserve"> стор</w:t>
      </w:r>
      <w:r w:rsidR="00B9093F" w:rsidRPr="007227F6">
        <w:rPr>
          <w:color w:val="000000" w:themeColor="text1"/>
          <w:sz w:val="23"/>
          <w:szCs w:val="23"/>
        </w:rPr>
        <w:t xml:space="preserve">он </w:t>
      </w:r>
    </w:p>
    <w:p w14:paraId="71DD631D" w14:textId="77777777" w:rsidR="00B01991" w:rsidRPr="007227F6" w:rsidRDefault="00B01991" w:rsidP="00315F0A">
      <w:pPr>
        <w:shd w:val="clear" w:color="auto" w:fill="FFFFFF"/>
        <w:tabs>
          <w:tab w:val="left" w:pos="284"/>
          <w:tab w:val="left" w:pos="1276"/>
        </w:tabs>
        <w:ind w:right="43"/>
        <w:jc w:val="both"/>
        <w:rPr>
          <w:color w:val="000000" w:themeColor="text1"/>
          <w:sz w:val="23"/>
          <w:szCs w:val="23"/>
        </w:rPr>
      </w:pPr>
      <w:r w:rsidRPr="007227F6">
        <w:rPr>
          <w:color w:val="000000" w:themeColor="text1"/>
          <w:sz w:val="23"/>
          <w:szCs w:val="23"/>
        </w:rPr>
        <w:t>Приложение №3. Расчетные часовые расходы теплоносителя.</w:t>
      </w:r>
    </w:p>
    <w:p w14:paraId="55303C8E" w14:textId="77777777" w:rsidR="00B01991" w:rsidRPr="007227F6" w:rsidRDefault="00B01991" w:rsidP="00315F0A">
      <w:pPr>
        <w:shd w:val="clear" w:color="auto" w:fill="FFFFFF"/>
        <w:tabs>
          <w:tab w:val="left" w:pos="284"/>
          <w:tab w:val="left" w:pos="1276"/>
        </w:tabs>
        <w:ind w:right="43"/>
        <w:jc w:val="both"/>
        <w:rPr>
          <w:color w:val="000000" w:themeColor="text1"/>
          <w:sz w:val="23"/>
          <w:szCs w:val="23"/>
        </w:rPr>
      </w:pPr>
      <w:r w:rsidRPr="007227F6">
        <w:rPr>
          <w:color w:val="000000" w:themeColor="text1"/>
          <w:sz w:val="23"/>
          <w:szCs w:val="23"/>
        </w:rPr>
        <w:t>Приложение №4. Ориентировочный расчет реализации тепловой энергии по месяцам.</w:t>
      </w:r>
    </w:p>
    <w:p w14:paraId="089797A7" w14:textId="42EA2805" w:rsidR="00130534" w:rsidRDefault="00B01991" w:rsidP="00130534">
      <w:pPr>
        <w:shd w:val="clear" w:color="auto" w:fill="FFFFFF"/>
        <w:tabs>
          <w:tab w:val="left" w:pos="284"/>
          <w:tab w:val="left" w:pos="1276"/>
        </w:tabs>
        <w:ind w:right="43"/>
        <w:jc w:val="both"/>
        <w:rPr>
          <w:color w:val="000000" w:themeColor="text1"/>
          <w:sz w:val="23"/>
          <w:szCs w:val="23"/>
        </w:rPr>
      </w:pPr>
      <w:r w:rsidRPr="007227F6">
        <w:rPr>
          <w:color w:val="000000" w:themeColor="text1"/>
          <w:sz w:val="23"/>
          <w:szCs w:val="23"/>
        </w:rPr>
        <w:t>Приложение №5. Температурный график котельной.</w:t>
      </w:r>
    </w:p>
    <w:p w14:paraId="2E0503A0" w14:textId="0732BB79" w:rsidR="00C06344" w:rsidRPr="00A02BFD" w:rsidRDefault="00C06344" w:rsidP="00130534">
      <w:pPr>
        <w:shd w:val="clear" w:color="auto" w:fill="FFFFFF"/>
        <w:tabs>
          <w:tab w:val="left" w:pos="284"/>
          <w:tab w:val="left" w:pos="1276"/>
        </w:tabs>
        <w:ind w:right="43"/>
        <w:jc w:val="both"/>
        <w:rPr>
          <w:sz w:val="23"/>
          <w:szCs w:val="23"/>
        </w:rPr>
      </w:pPr>
      <w:r w:rsidRPr="00715DE7">
        <w:rPr>
          <w:sz w:val="23"/>
          <w:szCs w:val="23"/>
        </w:rPr>
        <w:t>Приложение № 6</w:t>
      </w:r>
      <w:r>
        <w:rPr>
          <w:sz w:val="23"/>
          <w:szCs w:val="23"/>
        </w:rPr>
        <w:t xml:space="preserve"> С</w:t>
      </w:r>
      <w:r w:rsidRPr="00715DE7">
        <w:rPr>
          <w:sz w:val="23"/>
          <w:szCs w:val="23"/>
        </w:rPr>
        <w:t>оглашение об обмене документами в электронной форме</w:t>
      </w:r>
      <w:r>
        <w:rPr>
          <w:sz w:val="23"/>
          <w:szCs w:val="23"/>
        </w:rPr>
        <w:t>.</w:t>
      </w:r>
    </w:p>
    <w:p w14:paraId="3AA19C43" w14:textId="657004E6" w:rsidR="00130534" w:rsidRPr="007227F6" w:rsidRDefault="009451BD" w:rsidP="002F716E">
      <w:pPr>
        <w:keepNext/>
        <w:keepLines/>
        <w:shd w:val="clear" w:color="auto" w:fill="FFFFFF"/>
        <w:spacing w:after="240"/>
        <w:jc w:val="center"/>
        <w:rPr>
          <w:color w:val="000000" w:themeColor="text1"/>
          <w:sz w:val="23"/>
          <w:szCs w:val="23"/>
        </w:rPr>
      </w:pPr>
      <w:r w:rsidRPr="007227F6">
        <w:rPr>
          <w:b/>
          <w:bCs/>
          <w:color w:val="000000" w:themeColor="text1"/>
          <w:spacing w:val="-7"/>
          <w:sz w:val="23"/>
          <w:szCs w:val="23"/>
        </w:rPr>
        <w:lastRenderedPageBreak/>
        <w:t>10</w:t>
      </w:r>
      <w:r w:rsidR="00130534" w:rsidRPr="007227F6">
        <w:rPr>
          <w:b/>
          <w:bCs/>
          <w:color w:val="000000" w:themeColor="text1"/>
          <w:spacing w:val="-7"/>
          <w:sz w:val="23"/>
          <w:szCs w:val="23"/>
        </w:rPr>
        <w:t>. АДРЕСА, РЕКВИЗИТЫ И ПОДПИСИ СТОРОН</w:t>
      </w:r>
    </w:p>
    <w:p w14:paraId="64F491D3" w14:textId="20D044E6" w:rsidR="00130534" w:rsidRPr="007227F6" w:rsidRDefault="00130534" w:rsidP="00130534">
      <w:pPr>
        <w:keepNext/>
        <w:keepLines/>
        <w:ind w:right="-39"/>
        <w:rPr>
          <w:b/>
          <w:bCs/>
          <w:color w:val="000000" w:themeColor="text1"/>
          <w:sz w:val="23"/>
          <w:szCs w:val="23"/>
        </w:rPr>
      </w:pPr>
      <w:r w:rsidRPr="007227F6">
        <w:rPr>
          <w:b/>
          <w:bCs/>
          <w:color w:val="000000" w:themeColor="text1"/>
          <w:sz w:val="23"/>
          <w:szCs w:val="23"/>
        </w:rPr>
        <w:t>Ресурсоснабжающая организация:</w:t>
      </w:r>
    </w:p>
    <w:p w14:paraId="158B438A" w14:textId="12461DC0" w:rsidR="00130534" w:rsidRPr="007227F6" w:rsidRDefault="00C06344" w:rsidP="00130534">
      <w:pPr>
        <w:pStyle w:val="afc"/>
        <w:ind w:left="0" w:right="-39"/>
        <w:rPr>
          <w:color w:val="000000" w:themeColor="text1"/>
          <w:sz w:val="23"/>
          <w:szCs w:val="23"/>
        </w:rPr>
      </w:pPr>
      <w:r>
        <w:rPr>
          <w:color w:val="000000" w:themeColor="text1"/>
          <w:sz w:val="23"/>
          <w:szCs w:val="23"/>
        </w:rPr>
        <w:t xml:space="preserve">ООО </w:t>
      </w:r>
      <w:r w:rsidR="00130534" w:rsidRPr="007227F6">
        <w:rPr>
          <w:color w:val="000000" w:themeColor="text1"/>
          <w:sz w:val="23"/>
          <w:szCs w:val="23"/>
        </w:rPr>
        <w:t xml:space="preserve">«ТЕПЛОЭНЕРГО» </w:t>
      </w:r>
    </w:p>
    <w:p w14:paraId="1AAAD097" w14:textId="65F666C5" w:rsidR="00130534" w:rsidRPr="007227F6" w:rsidRDefault="00130534" w:rsidP="00130534">
      <w:pPr>
        <w:pStyle w:val="afc"/>
        <w:ind w:left="0" w:right="-39"/>
        <w:rPr>
          <w:color w:val="000000" w:themeColor="text1"/>
          <w:sz w:val="23"/>
          <w:szCs w:val="23"/>
        </w:rPr>
      </w:pPr>
      <w:r w:rsidRPr="007227F6">
        <w:rPr>
          <w:rStyle w:val="aff"/>
          <w:bCs/>
          <w:color w:val="000000" w:themeColor="text1"/>
          <w:sz w:val="23"/>
          <w:szCs w:val="23"/>
        </w:rPr>
        <w:t xml:space="preserve">Адрес: </w:t>
      </w:r>
      <w:r w:rsidRPr="007227F6">
        <w:rPr>
          <w:color w:val="000000" w:themeColor="text1"/>
          <w:sz w:val="23"/>
          <w:szCs w:val="23"/>
        </w:rPr>
        <w:t xml:space="preserve">199155 г. Санкт-Петербург, пер. Декабристов, д. 20, лит. А, пом. </w:t>
      </w:r>
      <w:r w:rsidR="00BA1048" w:rsidRPr="00BA1048">
        <w:rPr>
          <w:color w:val="000000" w:themeColor="text1"/>
          <w:sz w:val="23"/>
          <w:szCs w:val="23"/>
        </w:rPr>
        <w:t>2</w:t>
      </w:r>
      <w:r w:rsidRPr="007227F6">
        <w:rPr>
          <w:color w:val="000000" w:themeColor="text1"/>
          <w:sz w:val="23"/>
          <w:szCs w:val="23"/>
        </w:rPr>
        <w:t>-Н</w:t>
      </w:r>
    </w:p>
    <w:p w14:paraId="2610E0F6" w14:textId="77777777" w:rsidR="00130534" w:rsidRPr="007227F6" w:rsidRDefault="00130534" w:rsidP="00130534">
      <w:pPr>
        <w:pStyle w:val="afc"/>
        <w:ind w:left="0" w:right="-39"/>
        <w:rPr>
          <w:color w:val="000000" w:themeColor="text1"/>
          <w:sz w:val="23"/>
          <w:szCs w:val="23"/>
        </w:rPr>
      </w:pPr>
      <w:r w:rsidRPr="007227F6">
        <w:rPr>
          <w:color w:val="000000" w:themeColor="text1"/>
          <w:sz w:val="23"/>
          <w:szCs w:val="23"/>
        </w:rPr>
        <w:t>Телефон/факс: (812)3630936</w:t>
      </w:r>
    </w:p>
    <w:p w14:paraId="7093085E" w14:textId="77777777" w:rsidR="00130534" w:rsidRPr="007227F6" w:rsidRDefault="00130534" w:rsidP="00130534">
      <w:pPr>
        <w:pStyle w:val="afc"/>
        <w:ind w:left="0" w:right="-39"/>
        <w:rPr>
          <w:color w:val="000000" w:themeColor="text1"/>
          <w:sz w:val="23"/>
          <w:szCs w:val="23"/>
        </w:rPr>
      </w:pPr>
      <w:r w:rsidRPr="007227F6">
        <w:rPr>
          <w:color w:val="000000" w:themeColor="text1"/>
          <w:sz w:val="23"/>
          <w:szCs w:val="23"/>
        </w:rPr>
        <w:t>ИНН 7802853013, КПП 780101001, ОГРН 1147847079313</w:t>
      </w:r>
    </w:p>
    <w:p w14:paraId="53B4F788" w14:textId="77777777" w:rsidR="00130534" w:rsidRPr="007227F6" w:rsidRDefault="00130534" w:rsidP="00130534">
      <w:pPr>
        <w:pStyle w:val="afc"/>
        <w:ind w:left="0" w:right="-39"/>
        <w:rPr>
          <w:color w:val="000000" w:themeColor="text1"/>
          <w:sz w:val="23"/>
          <w:szCs w:val="23"/>
        </w:rPr>
      </w:pPr>
      <w:r w:rsidRPr="007227F6">
        <w:rPr>
          <w:color w:val="000000" w:themeColor="text1"/>
          <w:sz w:val="23"/>
          <w:szCs w:val="23"/>
        </w:rPr>
        <w:t>Р/с 40702810855040005885, в Северо-Западном Банке ПАО «Сбербанк России» г. Санкт-Петербург</w:t>
      </w:r>
    </w:p>
    <w:p w14:paraId="60890022" w14:textId="77777777" w:rsidR="00130534" w:rsidRPr="007227F6" w:rsidRDefault="00130534" w:rsidP="00130534">
      <w:pPr>
        <w:pStyle w:val="afc"/>
        <w:ind w:left="0" w:right="-39"/>
        <w:rPr>
          <w:b/>
          <w:bCs/>
          <w:color w:val="000000" w:themeColor="text1"/>
          <w:sz w:val="23"/>
          <w:szCs w:val="23"/>
        </w:rPr>
      </w:pPr>
      <w:r w:rsidRPr="007227F6">
        <w:rPr>
          <w:color w:val="000000" w:themeColor="text1"/>
          <w:sz w:val="23"/>
          <w:szCs w:val="23"/>
        </w:rPr>
        <w:t>К/с 30101810500000000653 БИК 044030653</w:t>
      </w:r>
    </w:p>
    <w:p w14:paraId="48728C61" w14:textId="77777777" w:rsidR="009706CB" w:rsidRDefault="009706CB" w:rsidP="00130534">
      <w:pPr>
        <w:pStyle w:val="afc"/>
        <w:ind w:left="0" w:right="-39"/>
        <w:rPr>
          <w:rStyle w:val="aff"/>
          <w:bCs/>
          <w:color w:val="000000" w:themeColor="text1"/>
          <w:sz w:val="23"/>
          <w:szCs w:val="23"/>
        </w:rPr>
      </w:pPr>
      <w:bookmarkStart w:id="7" w:name="_Hlk521675777"/>
    </w:p>
    <w:p w14:paraId="02D70F7E" w14:textId="0025E298" w:rsidR="00130534" w:rsidRDefault="00130534" w:rsidP="00130534">
      <w:pPr>
        <w:pStyle w:val="afc"/>
        <w:ind w:left="0" w:right="-39"/>
        <w:rPr>
          <w:rStyle w:val="aff"/>
          <w:bCs/>
          <w:color w:val="000000" w:themeColor="text1"/>
          <w:sz w:val="23"/>
          <w:szCs w:val="23"/>
        </w:rPr>
      </w:pPr>
      <w:r w:rsidRPr="007227F6">
        <w:rPr>
          <w:rStyle w:val="aff"/>
          <w:bCs/>
          <w:color w:val="000000" w:themeColor="text1"/>
          <w:sz w:val="23"/>
          <w:szCs w:val="23"/>
        </w:rPr>
        <w:t>Потребитель:</w:t>
      </w:r>
    </w:p>
    <w:p w14:paraId="3C11B8F1" w14:textId="34362A31" w:rsidR="007227F6" w:rsidRPr="007227F6" w:rsidRDefault="007227F6" w:rsidP="007227F6">
      <w:pPr>
        <w:rPr>
          <w:rStyle w:val="aff"/>
          <w:b w:val="0"/>
          <w:sz w:val="23"/>
          <w:szCs w:val="23"/>
        </w:rPr>
      </w:pPr>
      <w:r w:rsidRPr="007227F6">
        <w:rPr>
          <w:sz w:val="23"/>
          <w:szCs w:val="23"/>
        </w:rPr>
        <w:t>____________________________</w:t>
      </w:r>
      <w:r w:rsidRPr="007227F6">
        <w:rPr>
          <w:color w:val="000000"/>
          <w:sz w:val="23"/>
          <w:szCs w:val="23"/>
        </w:rPr>
        <w:t xml:space="preserve"> </w:t>
      </w:r>
    </w:p>
    <w:bookmarkEnd w:id="7"/>
    <w:p w14:paraId="6C09B43D" w14:textId="77777777" w:rsidR="00200DDE" w:rsidRPr="007227F6" w:rsidRDefault="00200DDE" w:rsidP="00200DDE">
      <w:pPr>
        <w:pStyle w:val="afc"/>
        <w:ind w:left="0" w:right="-39"/>
        <w:rPr>
          <w:color w:val="000000" w:themeColor="text1"/>
          <w:sz w:val="23"/>
          <w:szCs w:val="23"/>
        </w:rPr>
      </w:pPr>
      <w:r w:rsidRPr="007227F6">
        <w:rPr>
          <w:rStyle w:val="aff"/>
          <w:bCs/>
          <w:color w:val="000000" w:themeColor="text1"/>
          <w:sz w:val="23"/>
          <w:szCs w:val="23"/>
        </w:rPr>
        <w:t>Юридический адрес:</w:t>
      </w:r>
      <w:r w:rsidRPr="007227F6">
        <w:rPr>
          <w:color w:val="000000" w:themeColor="text1"/>
          <w:sz w:val="23"/>
          <w:szCs w:val="23"/>
        </w:rPr>
        <w:t xml:space="preserve"> ________________</w:t>
      </w:r>
    </w:p>
    <w:p w14:paraId="4B548344" w14:textId="7CBEE2D2" w:rsidR="00200DDE" w:rsidRPr="007227F6" w:rsidRDefault="00B04019" w:rsidP="00200DDE">
      <w:pPr>
        <w:pStyle w:val="afc"/>
        <w:ind w:left="0" w:right="-39"/>
        <w:rPr>
          <w:color w:val="000000" w:themeColor="text1"/>
          <w:sz w:val="23"/>
          <w:szCs w:val="23"/>
        </w:rPr>
      </w:pPr>
      <w:r w:rsidRPr="007227F6">
        <w:rPr>
          <w:rStyle w:val="aff"/>
          <w:bCs/>
          <w:color w:val="000000" w:themeColor="text1"/>
          <w:sz w:val="23"/>
          <w:szCs w:val="23"/>
        </w:rPr>
        <w:t>Почтовый</w:t>
      </w:r>
      <w:r w:rsidR="00200DDE" w:rsidRPr="007227F6">
        <w:rPr>
          <w:rStyle w:val="aff"/>
          <w:bCs/>
          <w:color w:val="000000" w:themeColor="text1"/>
          <w:sz w:val="23"/>
          <w:szCs w:val="23"/>
        </w:rPr>
        <w:t xml:space="preserve"> адрес: </w:t>
      </w:r>
      <w:r w:rsidR="00200DDE" w:rsidRPr="007227F6">
        <w:rPr>
          <w:color w:val="000000" w:themeColor="text1"/>
          <w:sz w:val="23"/>
          <w:szCs w:val="23"/>
        </w:rPr>
        <w:t>_________________</w:t>
      </w:r>
    </w:p>
    <w:p w14:paraId="043CB254" w14:textId="77777777" w:rsidR="00200DDE" w:rsidRPr="007227F6" w:rsidRDefault="00200DDE" w:rsidP="00200DDE">
      <w:pPr>
        <w:pStyle w:val="afc"/>
        <w:ind w:left="0" w:right="-39"/>
        <w:rPr>
          <w:color w:val="000000" w:themeColor="text1"/>
          <w:sz w:val="23"/>
          <w:szCs w:val="23"/>
        </w:rPr>
      </w:pPr>
      <w:r w:rsidRPr="007227F6">
        <w:rPr>
          <w:color w:val="000000" w:themeColor="text1"/>
          <w:sz w:val="23"/>
          <w:szCs w:val="23"/>
        </w:rPr>
        <w:t>Телефон/факс: _______________</w:t>
      </w:r>
    </w:p>
    <w:p w14:paraId="27920633" w14:textId="77777777" w:rsidR="00200DDE" w:rsidRPr="007227F6" w:rsidRDefault="00200DDE" w:rsidP="00200DDE">
      <w:pPr>
        <w:pStyle w:val="afc"/>
        <w:ind w:left="0" w:right="-39"/>
        <w:rPr>
          <w:color w:val="000000" w:themeColor="text1"/>
          <w:sz w:val="23"/>
          <w:szCs w:val="23"/>
        </w:rPr>
      </w:pPr>
      <w:r w:rsidRPr="007227F6">
        <w:rPr>
          <w:color w:val="000000" w:themeColor="text1"/>
          <w:sz w:val="23"/>
          <w:szCs w:val="23"/>
        </w:rPr>
        <w:t>ИНН __________, КПП ______________, ОГРН _________________</w:t>
      </w:r>
    </w:p>
    <w:p w14:paraId="2804A985" w14:textId="77777777" w:rsidR="00200DDE" w:rsidRPr="007227F6" w:rsidRDefault="00200DDE" w:rsidP="00200DDE">
      <w:pPr>
        <w:pStyle w:val="afc"/>
        <w:ind w:left="0" w:right="-39"/>
        <w:rPr>
          <w:color w:val="000000" w:themeColor="text1"/>
          <w:sz w:val="23"/>
          <w:szCs w:val="23"/>
        </w:rPr>
      </w:pPr>
      <w:r w:rsidRPr="007227F6">
        <w:rPr>
          <w:color w:val="000000" w:themeColor="text1"/>
          <w:sz w:val="23"/>
          <w:szCs w:val="23"/>
        </w:rPr>
        <w:t>Р/с ________________, в _________________</w:t>
      </w:r>
    </w:p>
    <w:p w14:paraId="55E828BC" w14:textId="4210A00E" w:rsidR="00200DDE" w:rsidRPr="007227F6" w:rsidRDefault="00200DDE" w:rsidP="00200DDE">
      <w:pPr>
        <w:pStyle w:val="afc"/>
        <w:ind w:left="0" w:right="-39"/>
        <w:rPr>
          <w:color w:val="000000" w:themeColor="text1"/>
          <w:sz w:val="23"/>
          <w:szCs w:val="23"/>
        </w:rPr>
      </w:pPr>
      <w:r w:rsidRPr="007227F6">
        <w:rPr>
          <w:color w:val="000000" w:themeColor="text1"/>
          <w:sz w:val="23"/>
          <w:szCs w:val="23"/>
        </w:rPr>
        <w:t xml:space="preserve">К/с ____________________ БИК ______________ </w:t>
      </w:r>
    </w:p>
    <w:p w14:paraId="3E20A478" w14:textId="72D52D27" w:rsidR="00130534" w:rsidRPr="007227F6" w:rsidRDefault="00B04019" w:rsidP="00130534">
      <w:pPr>
        <w:pStyle w:val="afc"/>
        <w:ind w:left="0" w:right="-39"/>
        <w:rPr>
          <w:color w:val="000000" w:themeColor="text1"/>
          <w:sz w:val="23"/>
          <w:szCs w:val="23"/>
        </w:rPr>
      </w:pPr>
      <w:r w:rsidRPr="007227F6">
        <w:rPr>
          <w:color w:val="000000" w:themeColor="text1"/>
          <w:sz w:val="23"/>
          <w:szCs w:val="23"/>
        </w:rPr>
        <w:t>Электронная почта: __________________</w:t>
      </w:r>
    </w:p>
    <w:p w14:paraId="6BA1AA8D" w14:textId="6C5880E9" w:rsidR="00A07068" w:rsidRPr="007227F6" w:rsidRDefault="00130534" w:rsidP="00545D34">
      <w:pPr>
        <w:pStyle w:val="afc"/>
        <w:ind w:right="-39"/>
        <w:rPr>
          <w:sz w:val="23"/>
          <w:szCs w:val="23"/>
        </w:rPr>
      </w:pPr>
      <w:r w:rsidRPr="007227F6">
        <w:rPr>
          <w:noProof/>
          <w:sz w:val="23"/>
          <w:szCs w:val="23"/>
        </w:rPr>
        <mc:AlternateContent>
          <mc:Choice Requires="wps">
            <w:drawing>
              <wp:anchor distT="0" distB="0" distL="114300" distR="114300" simplePos="0" relativeHeight="251660288" behindDoc="0" locked="0" layoutInCell="1" allowOverlap="1" wp14:anchorId="6DEF580D" wp14:editId="0E185C79">
                <wp:simplePos x="0" y="0"/>
                <wp:positionH relativeFrom="margin">
                  <wp:posOffset>3500120</wp:posOffset>
                </wp:positionH>
                <wp:positionV relativeFrom="paragraph">
                  <wp:posOffset>40640</wp:posOffset>
                </wp:positionV>
                <wp:extent cx="2800350" cy="2066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066925"/>
                        </a:xfrm>
                        <a:prstGeom prst="rect">
                          <a:avLst/>
                        </a:prstGeom>
                        <a:solidFill>
                          <a:srgbClr val="FFFFFF"/>
                        </a:solidFill>
                        <a:ln w="9525">
                          <a:solidFill>
                            <a:srgbClr val="FFFFFF"/>
                          </a:solidFill>
                          <a:miter lim="800000"/>
                          <a:headEnd/>
                          <a:tailEnd/>
                        </a:ln>
                      </wps:spPr>
                      <wps:txbx>
                        <w:txbxContent>
                          <w:p w14:paraId="4FEDB72B" w14:textId="57A04F5E" w:rsidR="00130534" w:rsidRPr="007227F6" w:rsidRDefault="00130534" w:rsidP="00C06344">
                            <w:pPr>
                              <w:rPr>
                                <w:rStyle w:val="aff"/>
                                <w:bCs/>
                                <w:sz w:val="23"/>
                                <w:szCs w:val="23"/>
                              </w:rPr>
                            </w:pPr>
                            <w:r w:rsidRPr="007227F6">
                              <w:rPr>
                                <w:rStyle w:val="aff"/>
                                <w:bCs/>
                                <w:sz w:val="23"/>
                                <w:szCs w:val="23"/>
                              </w:rPr>
                              <w:t xml:space="preserve">От </w:t>
                            </w:r>
                            <w:r w:rsidR="00796E8D" w:rsidRPr="007227F6">
                              <w:rPr>
                                <w:rStyle w:val="aff"/>
                                <w:bCs/>
                                <w:sz w:val="23"/>
                                <w:szCs w:val="23"/>
                              </w:rPr>
                              <w:t>Потребителя</w:t>
                            </w:r>
                            <w:r w:rsidR="007227F6">
                              <w:rPr>
                                <w:rStyle w:val="aff"/>
                                <w:bCs/>
                                <w:sz w:val="23"/>
                                <w:szCs w:val="23"/>
                              </w:rPr>
                              <w:t>:</w:t>
                            </w:r>
                          </w:p>
                          <w:p w14:paraId="6D98C7E2" w14:textId="77777777" w:rsidR="00130534" w:rsidRPr="007227F6" w:rsidRDefault="00130534" w:rsidP="00130534">
                            <w:pPr>
                              <w:jc w:val="center"/>
                              <w:rPr>
                                <w:rStyle w:val="aff"/>
                                <w:b w:val="0"/>
                                <w:bCs/>
                                <w:sz w:val="23"/>
                                <w:szCs w:val="23"/>
                              </w:rPr>
                            </w:pPr>
                          </w:p>
                          <w:p w14:paraId="19390C16" w14:textId="77777777" w:rsidR="00130534" w:rsidRPr="007227F6" w:rsidRDefault="00130534" w:rsidP="00130534">
                            <w:pPr>
                              <w:rPr>
                                <w:sz w:val="23"/>
                                <w:szCs w:val="23"/>
                              </w:rPr>
                            </w:pPr>
                          </w:p>
                          <w:p w14:paraId="3C915985" w14:textId="77777777" w:rsidR="00130534" w:rsidRPr="007227F6" w:rsidRDefault="00130534" w:rsidP="00130534">
                            <w:pPr>
                              <w:rPr>
                                <w:sz w:val="23"/>
                                <w:szCs w:val="23"/>
                              </w:rPr>
                            </w:pPr>
                          </w:p>
                          <w:p w14:paraId="17DE34F0" w14:textId="77777777" w:rsidR="00130534" w:rsidRPr="007227F6" w:rsidRDefault="00130534" w:rsidP="00130534">
                            <w:pPr>
                              <w:rPr>
                                <w:sz w:val="23"/>
                                <w:szCs w:val="23"/>
                              </w:rPr>
                            </w:pPr>
                          </w:p>
                          <w:p w14:paraId="7846F787" w14:textId="77777777" w:rsidR="00130534" w:rsidRPr="007227F6" w:rsidRDefault="00130534" w:rsidP="00130534">
                            <w:pPr>
                              <w:rPr>
                                <w:sz w:val="23"/>
                                <w:szCs w:val="23"/>
                              </w:rPr>
                            </w:pPr>
                          </w:p>
                          <w:p w14:paraId="5592F2F3" w14:textId="77777777" w:rsidR="00130534" w:rsidRDefault="00130534" w:rsidP="00130534">
                            <w:pPr>
                              <w:rPr>
                                <w:sz w:val="23"/>
                                <w:szCs w:val="23"/>
                              </w:rPr>
                            </w:pPr>
                          </w:p>
                          <w:p w14:paraId="7ABF9F40" w14:textId="77777777" w:rsidR="007227F6" w:rsidRPr="007227F6" w:rsidRDefault="007227F6" w:rsidP="00130534">
                            <w:pPr>
                              <w:rPr>
                                <w:sz w:val="23"/>
                                <w:szCs w:val="23"/>
                              </w:rPr>
                            </w:pPr>
                          </w:p>
                          <w:p w14:paraId="017F2654" w14:textId="77777777" w:rsidR="00130534" w:rsidRPr="007227F6" w:rsidRDefault="00130534" w:rsidP="00130534">
                            <w:pPr>
                              <w:rPr>
                                <w:sz w:val="23"/>
                                <w:szCs w:val="23"/>
                              </w:rPr>
                            </w:pPr>
                            <w:r w:rsidRPr="007227F6">
                              <w:rPr>
                                <w:sz w:val="23"/>
                                <w:szCs w:val="23"/>
                              </w:rPr>
                              <w:t>____________________________</w:t>
                            </w:r>
                            <w:r w:rsidRPr="007227F6">
                              <w:rPr>
                                <w:color w:val="000000"/>
                                <w:sz w:val="23"/>
                                <w:szCs w:val="23"/>
                              </w:rPr>
                              <w:t xml:space="preserve"> </w:t>
                            </w:r>
                          </w:p>
                          <w:p w14:paraId="05EE1406" w14:textId="77777777" w:rsidR="00130534" w:rsidRPr="007227F6" w:rsidRDefault="00130534" w:rsidP="00130534">
                            <w:pPr>
                              <w:rPr>
                                <w:sz w:val="23"/>
                                <w:szCs w:val="23"/>
                              </w:rPr>
                            </w:pPr>
                            <w:r w:rsidRPr="007227F6">
                              <w:rPr>
                                <w:sz w:val="23"/>
                                <w:szCs w:val="23"/>
                              </w:rPr>
                              <w:t xml:space="preserve">                      мп</w:t>
                            </w:r>
                          </w:p>
                          <w:p w14:paraId="1982E3CE" w14:textId="77777777" w:rsidR="00130534" w:rsidRPr="007227F6" w:rsidRDefault="00130534" w:rsidP="00130534">
                            <w:pPr>
                              <w:rPr>
                                <w:sz w:val="23"/>
                                <w:szCs w:val="23"/>
                              </w:rPr>
                            </w:pPr>
                          </w:p>
                          <w:p w14:paraId="4D6A0898" w14:textId="77777777" w:rsidR="00130534" w:rsidRPr="00B65B43" w:rsidRDefault="00130534" w:rsidP="001305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F580D" id="Прямоугольник 4" o:spid="_x0000_s1026" style="position:absolute;left:0;text-align:left;margin-left:275.6pt;margin-top:3.2pt;width:220.5pt;height:16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" strokecolor="white">
                <v:textbox>
                  <w:txbxContent>
                    <w:p w14:paraId="4FEDB72B" w14:textId="57A04F5E" w:rsidR="00130534" w:rsidRPr="007227F6" w:rsidRDefault="00130534" w:rsidP="00C06344">
                      <w:pPr>
                        <w:rPr>
                          <w:rStyle w:val="aff"/>
                          <w:bCs/>
                          <w:sz w:val="23"/>
                          <w:szCs w:val="23"/>
                        </w:rPr>
                      </w:pPr>
                      <w:r w:rsidRPr="007227F6">
                        <w:rPr>
                          <w:rStyle w:val="aff"/>
                          <w:bCs/>
                          <w:sz w:val="23"/>
                          <w:szCs w:val="23"/>
                        </w:rPr>
                        <w:t xml:space="preserve">От </w:t>
                      </w:r>
                      <w:r w:rsidR="00796E8D" w:rsidRPr="007227F6">
                        <w:rPr>
                          <w:rStyle w:val="aff"/>
                          <w:bCs/>
                          <w:sz w:val="23"/>
                          <w:szCs w:val="23"/>
                        </w:rPr>
                        <w:t>Потребителя</w:t>
                      </w:r>
                      <w:r w:rsidR="007227F6">
                        <w:rPr>
                          <w:rStyle w:val="aff"/>
                          <w:bCs/>
                          <w:sz w:val="23"/>
                          <w:szCs w:val="23"/>
                        </w:rPr>
                        <w:t>:</w:t>
                      </w:r>
                    </w:p>
                    <w:p w14:paraId="6D98C7E2" w14:textId="77777777" w:rsidR="00130534" w:rsidRPr="007227F6" w:rsidRDefault="00130534" w:rsidP="00130534">
                      <w:pPr>
                        <w:jc w:val="center"/>
                        <w:rPr>
                          <w:rStyle w:val="aff"/>
                          <w:b w:val="0"/>
                          <w:bCs/>
                          <w:sz w:val="23"/>
                          <w:szCs w:val="23"/>
                        </w:rPr>
                      </w:pPr>
                    </w:p>
                    <w:p w14:paraId="19390C16" w14:textId="77777777" w:rsidR="00130534" w:rsidRPr="007227F6" w:rsidRDefault="00130534" w:rsidP="00130534">
                      <w:pPr>
                        <w:rPr>
                          <w:sz w:val="23"/>
                          <w:szCs w:val="23"/>
                        </w:rPr>
                      </w:pPr>
                    </w:p>
                    <w:p w14:paraId="3C915985" w14:textId="77777777" w:rsidR="00130534" w:rsidRPr="007227F6" w:rsidRDefault="00130534" w:rsidP="00130534">
                      <w:pPr>
                        <w:rPr>
                          <w:sz w:val="23"/>
                          <w:szCs w:val="23"/>
                        </w:rPr>
                      </w:pPr>
                    </w:p>
                    <w:p w14:paraId="17DE34F0" w14:textId="77777777" w:rsidR="00130534" w:rsidRPr="007227F6" w:rsidRDefault="00130534" w:rsidP="00130534">
                      <w:pPr>
                        <w:rPr>
                          <w:sz w:val="23"/>
                          <w:szCs w:val="23"/>
                        </w:rPr>
                      </w:pPr>
                    </w:p>
                    <w:p w14:paraId="7846F787" w14:textId="77777777" w:rsidR="00130534" w:rsidRPr="007227F6" w:rsidRDefault="00130534" w:rsidP="00130534">
                      <w:pPr>
                        <w:rPr>
                          <w:sz w:val="23"/>
                          <w:szCs w:val="23"/>
                        </w:rPr>
                      </w:pPr>
                    </w:p>
                    <w:p w14:paraId="5592F2F3" w14:textId="77777777" w:rsidR="00130534" w:rsidRDefault="00130534" w:rsidP="00130534">
                      <w:pPr>
                        <w:rPr>
                          <w:sz w:val="23"/>
                          <w:szCs w:val="23"/>
                        </w:rPr>
                      </w:pPr>
                    </w:p>
                    <w:p w14:paraId="7ABF9F40" w14:textId="77777777" w:rsidR="007227F6" w:rsidRPr="007227F6" w:rsidRDefault="007227F6" w:rsidP="00130534">
                      <w:pPr>
                        <w:rPr>
                          <w:sz w:val="23"/>
                          <w:szCs w:val="23"/>
                        </w:rPr>
                      </w:pPr>
                    </w:p>
                    <w:p w14:paraId="017F2654" w14:textId="77777777" w:rsidR="00130534" w:rsidRPr="007227F6" w:rsidRDefault="00130534" w:rsidP="00130534">
                      <w:pPr>
                        <w:rPr>
                          <w:sz w:val="23"/>
                          <w:szCs w:val="23"/>
                        </w:rPr>
                      </w:pPr>
                      <w:r w:rsidRPr="007227F6">
                        <w:rPr>
                          <w:sz w:val="23"/>
                          <w:szCs w:val="23"/>
                        </w:rPr>
                        <w:t>____________________________</w:t>
                      </w:r>
                      <w:r w:rsidRPr="007227F6">
                        <w:rPr>
                          <w:color w:val="000000"/>
                          <w:sz w:val="23"/>
                          <w:szCs w:val="23"/>
                        </w:rPr>
                        <w:t xml:space="preserve"> </w:t>
                      </w:r>
                    </w:p>
                    <w:p w14:paraId="05EE1406" w14:textId="77777777" w:rsidR="00130534" w:rsidRPr="007227F6" w:rsidRDefault="00130534" w:rsidP="00130534">
                      <w:pPr>
                        <w:rPr>
                          <w:sz w:val="23"/>
                          <w:szCs w:val="23"/>
                        </w:rPr>
                      </w:pPr>
                      <w:r w:rsidRPr="007227F6">
                        <w:rPr>
                          <w:sz w:val="23"/>
                          <w:szCs w:val="23"/>
                        </w:rPr>
                        <w:t xml:space="preserve">                      </w:t>
                      </w:r>
                      <w:proofErr w:type="spellStart"/>
                      <w:r w:rsidRPr="007227F6">
                        <w:rPr>
                          <w:sz w:val="23"/>
                          <w:szCs w:val="23"/>
                        </w:rPr>
                        <w:t>мп</w:t>
                      </w:r>
                      <w:proofErr w:type="spellEnd"/>
                    </w:p>
                    <w:p w14:paraId="1982E3CE" w14:textId="77777777" w:rsidR="00130534" w:rsidRPr="007227F6" w:rsidRDefault="00130534" w:rsidP="00130534">
                      <w:pPr>
                        <w:rPr>
                          <w:sz w:val="23"/>
                          <w:szCs w:val="23"/>
                        </w:rPr>
                      </w:pPr>
                    </w:p>
                    <w:p w14:paraId="4D6A0898" w14:textId="77777777" w:rsidR="00130534" w:rsidRPr="00B65B43" w:rsidRDefault="00130534" w:rsidP="00130534"/>
                  </w:txbxContent>
                </v:textbox>
                <w10:wrap anchorx="margin"/>
              </v:rect>
            </w:pict>
          </mc:Fallback>
        </mc:AlternateContent>
      </w:r>
      <w:r w:rsidRPr="007227F6">
        <w:rPr>
          <w:noProof/>
          <w:sz w:val="23"/>
          <w:szCs w:val="23"/>
        </w:rPr>
        <mc:AlternateContent>
          <mc:Choice Requires="wps">
            <w:drawing>
              <wp:anchor distT="0" distB="0" distL="114300" distR="114300" simplePos="0" relativeHeight="251659264" behindDoc="0" locked="0" layoutInCell="1" allowOverlap="1" wp14:anchorId="1211CCE2" wp14:editId="7DFC8B56">
                <wp:simplePos x="0" y="0"/>
                <wp:positionH relativeFrom="margin">
                  <wp:align>left</wp:align>
                </wp:positionH>
                <wp:positionV relativeFrom="paragraph">
                  <wp:posOffset>83820</wp:posOffset>
                </wp:positionV>
                <wp:extent cx="3084195" cy="1847850"/>
                <wp:effectExtent l="0" t="0" r="2095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1847850"/>
                        </a:xfrm>
                        <a:prstGeom prst="rect">
                          <a:avLst/>
                        </a:prstGeom>
                        <a:solidFill>
                          <a:srgbClr val="FFFFFF"/>
                        </a:solidFill>
                        <a:ln w="9525">
                          <a:solidFill>
                            <a:srgbClr val="FFFFFF"/>
                          </a:solidFill>
                          <a:miter lim="800000"/>
                          <a:headEnd/>
                          <a:tailEnd/>
                        </a:ln>
                      </wps:spPr>
                      <wps:txbx>
                        <w:txbxContent>
                          <w:p w14:paraId="4B24C61E" w14:textId="5B5EE78A" w:rsidR="00130534" w:rsidRPr="007227F6" w:rsidRDefault="00130534" w:rsidP="00C06344">
                            <w:pPr>
                              <w:rPr>
                                <w:b/>
                                <w:bCs/>
                                <w:sz w:val="23"/>
                                <w:szCs w:val="23"/>
                              </w:rPr>
                            </w:pPr>
                            <w:r w:rsidRPr="007227F6">
                              <w:rPr>
                                <w:b/>
                                <w:bCs/>
                                <w:sz w:val="23"/>
                                <w:szCs w:val="23"/>
                              </w:rPr>
                              <w:t>От Ресурсоснабжающей организации:</w:t>
                            </w:r>
                          </w:p>
                          <w:p w14:paraId="5CD149E2" w14:textId="77777777" w:rsidR="00130534" w:rsidRPr="007227F6" w:rsidRDefault="00130534" w:rsidP="00130534">
                            <w:pPr>
                              <w:jc w:val="center"/>
                              <w:rPr>
                                <w:b/>
                                <w:bCs/>
                                <w:sz w:val="23"/>
                                <w:szCs w:val="23"/>
                              </w:rPr>
                            </w:pPr>
                          </w:p>
                          <w:p w14:paraId="640C4CE6" w14:textId="77777777" w:rsidR="00130534" w:rsidRPr="007227F6" w:rsidRDefault="00130534" w:rsidP="00C06344">
                            <w:pPr>
                              <w:rPr>
                                <w:sz w:val="23"/>
                                <w:szCs w:val="23"/>
                              </w:rPr>
                            </w:pPr>
                            <w:r w:rsidRPr="007227F6">
                              <w:rPr>
                                <w:sz w:val="23"/>
                                <w:szCs w:val="23"/>
                              </w:rPr>
                              <w:t>ООО «ТЕПЛОЭНЕРГО»</w:t>
                            </w:r>
                          </w:p>
                          <w:p w14:paraId="1F286F80" w14:textId="77777777" w:rsidR="00130534" w:rsidRPr="007227F6" w:rsidRDefault="00130534" w:rsidP="00130534">
                            <w:pPr>
                              <w:rPr>
                                <w:sz w:val="23"/>
                                <w:szCs w:val="23"/>
                              </w:rPr>
                            </w:pPr>
                          </w:p>
                          <w:tbl>
                            <w:tblPr>
                              <w:tblW w:w="0" w:type="auto"/>
                              <w:tblLook w:val="04A0" w:firstRow="1" w:lastRow="0" w:firstColumn="1" w:lastColumn="0" w:noHBand="0" w:noVBand="1"/>
                            </w:tblPr>
                            <w:tblGrid>
                              <w:gridCol w:w="4570"/>
                            </w:tblGrid>
                            <w:tr w:rsidR="00130534" w:rsidRPr="007227F6" w14:paraId="5B4D4CAA" w14:textId="77777777" w:rsidTr="00060641">
                              <w:tc>
                                <w:tcPr>
                                  <w:tcW w:w="5404" w:type="dxa"/>
                                  <w:shd w:val="clear" w:color="auto" w:fill="auto"/>
                                </w:tcPr>
                                <w:p w14:paraId="6D4A380C" w14:textId="77777777" w:rsidR="00130534" w:rsidRPr="007227F6" w:rsidRDefault="00130534" w:rsidP="006E4C69">
                                  <w:pPr>
                                    <w:rPr>
                                      <w:sz w:val="23"/>
                                      <w:szCs w:val="23"/>
                                    </w:rPr>
                                  </w:pPr>
                                  <w:bookmarkStart w:id="8" w:name="_Hlk520097425"/>
                                  <w:r w:rsidRPr="007227F6">
                                    <w:rPr>
                                      <w:sz w:val="23"/>
                                      <w:szCs w:val="23"/>
                                    </w:rPr>
                                    <w:t>Заместитель генерального директора -</w:t>
                                  </w:r>
                                </w:p>
                                <w:p w14:paraId="53550730" w14:textId="77777777" w:rsidR="00130534" w:rsidRPr="007227F6" w:rsidRDefault="00130534" w:rsidP="006E4C69">
                                  <w:pPr>
                                    <w:rPr>
                                      <w:sz w:val="23"/>
                                      <w:szCs w:val="23"/>
                                    </w:rPr>
                                  </w:pPr>
                                  <w:r w:rsidRPr="007227F6">
                                    <w:rPr>
                                      <w:sz w:val="23"/>
                                      <w:szCs w:val="23"/>
                                    </w:rPr>
                                    <w:t>главный инженер</w:t>
                                  </w:r>
                                </w:p>
                                <w:p w14:paraId="16D7EDC9" w14:textId="77777777" w:rsidR="00130534" w:rsidRDefault="00130534" w:rsidP="006E4C69">
                                  <w:pPr>
                                    <w:rPr>
                                      <w:sz w:val="23"/>
                                      <w:szCs w:val="23"/>
                                    </w:rPr>
                                  </w:pPr>
                                  <w:r w:rsidRPr="007227F6">
                                    <w:rPr>
                                      <w:sz w:val="23"/>
                                      <w:szCs w:val="23"/>
                                    </w:rPr>
                                    <w:t xml:space="preserve"> </w:t>
                                  </w:r>
                                </w:p>
                                <w:p w14:paraId="0001ACC2" w14:textId="77777777" w:rsidR="007227F6" w:rsidRPr="007227F6" w:rsidRDefault="007227F6" w:rsidP="006E4C69">
                                  <w:pPr>
                                    <w:rPr>
                                      <w:b/>
                                      <w:bCs/>
                                      <w:sz w:val="23"/>
                                      <w:szCs w:val="23"/>
                                    </w:rPr>
                                  </w:pPr>
                                </w:p>
                              </w:tc>
                            </w:tr>
                            <w:tr w:rsidR="00130534" w:rsidRPr="007227F6" w14:paraId="2006BA70" w14:textId="77777777" w:rsidTr="00060641">
                              <w:tc>
                                <w:tcPr>
                                  <w:tcW w:w="5404" w:type="dxa"/>
                                  <w:shd w:val="clear" w:color="auto" w:fill="auto"/>
                                </w:tcPr>
                                <w:p w14:paraId="3F830CD2" w14:textId="77777777" w:rsidR="00130534" w:rsidRPr="007227F6" w:rsidRDefault="00130534" w:rsidP="006E4C69">
                                  <w:pPr>
                                    <w:rPr>
                                      <w:sz w:val="23"/>
                                      <w:szCs w:val="23"/>
                                    </w:rPr>
                                  </w:pPr>
                                  <w:r w:rsidRPr="007227F6">
                                    <w:rPr>
                                      <w:sz w:val="23"/>
                                      <w:szCs w:val="23"/>
                                    </w:rPr>
                                    <w:t>____________________ В.В. Грачев</w:t>
                                  </w:r>
                                </w:p>
                                <w:p w14:paraId="218FADAE" w14:textId="77777777" w:rsidR="00130534" w:rsidRPr="007227F6" w:rsidRDefault="00130534" w:rsidP="006E4C69">
                                  <w:pPr>
                                    <w:rPr>
                                      <w:sz w:val="23"/>
                                      <w:szCs w:val="23"/>
                                    </w:rPr>
                                  </w:pPr>
                                  <w:r w:rsidRPr="007227F6">
                                    <w:rPr>
                                      <w:sz w:val="23"/>
                                      <w:szCs w:val="23"/>
                                    </w:rPr>
                                    <w:t xml:space="preserve">                м.п.</w:t>
                                  </w:r>
                                </w:p>
                              </w:tc>
                            </w:tr>
                            <w:bookmarkEnd w:id="8"/>
                          </w:tbl>
                          <w:p w14:paraId="3D2B2671" w14:textId="77777777" w:rsidR="00130534" w:rsidRPr="00200DDE" w:rsidRDefault="00130534" w:rsidP="00130534">
                            <w:pPr>
                              <w:rPr>
                                <w:sz w:val="22"/>
                                <w:szCs w:val="22"/>
                              </w:rPr>
                            </w:pPr>
                          </w:p>
                          <w:p w14:paraId="3B6E8907" w14:textId="77777777" w:rsidR="00130534" w:rsidRDefault="00130534" w:rsidP="00130534"/>
                          <w:p w14:paraId="1A8BB26E" w14:textId="77777777" w:rsidR="00130534" w:rsidRDefault="00130534" w:rsidP="00130534">
                            <w:r>
                              <w:t xml:space="preserve">________________________________ </w:t>
                            </w:r>
                          </w:p>
                          <w:p w14:paraId="7C48D41D" w14:textId="77777777" w:rsidR="00130534" w:rsidRPr="00B65B43" w:rsidRDefault="00130534" w:rsidP="00130534">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1CCE2" id="Прямоугольник 3" o:spid="_x0000_s1027" style="position:absolute;left:0;text-align:left;margin-left:0;margin-top:6.6pt;width:242.85pt;height:1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" strokecolor="white">
                <v:textbox>
                  <w:txbxContent>
                    <w:p w14:paraId="4B24C61E" w14:textId="5B5EE78A" w:rsidR="00130534" w:rsidRPr="007227F6" w:rsidRDefault="00130534" w:rsidP="00C06344">
                      <w:pPr>
                        <w:rPr>
                          <w:b/>
                          <w:bCs/>
                          <w:sz w:val="23"/>
                          <w:szCs w:val="23"/>
                        </w:rPr>
                      </w:pPr>
                      <w:r w:rsidRPr="007227F6">
                        <w:rPr>
                          <w:b/>
                          <w:bCs/>
                          <w:sz w:val="23"/>
                          <w:szCs w:val="23"/>
                        </w:rPr>
                        <w:t>От Ресурсоснабжающей организации:</w:t>
                      </w:r>
                    </w:p>
                    <w:p w14:paraId="5CD149E2" w14:textId="77777777" w:rsidR="00130534" w:rsidRPr="007227F6" w:rsidRDefault="00130534" w:rsidP="00130534">
                      <w:pPr>
                        <w:jc w:val="center"/>
                        <w:rPr>
                          <w:b/>
                          <w:bCs/>
                          <w:sz w:val="23"/>
                          <w:szCs w:val="23"/>
                        </w:rPr>
                      </w:pPr>
                    </w:p>
                    <w:p w14:paraId="640C4CE6" w14:textId="77777777" w:rsidR="00130534" w:rsidRPr="007227F6" w:rsidRDefault="00130534" w:rsidP="00C06344">
                      <w:pPr>
                        <w:rPr>
                          <w:sz w:val="23"/>
                          <w:szCs w:val="23"/>
                        </w:rPr>
                      </w:pPr>
                      <w:r w:rsidRPr="007227F6">
                        <w:rPr>
                          <w:sz w:val="23"/>
                          <w:szCs w:val="23"/>
                        </w:rPr>
                        <w:t>ООО «ТЕПЛОЭНЕРГО»</w:t>
                      </w:r>
                    </w:p>
                    <w:p w14:paraId="1F286F80" w14:textId="77777777" w:rsidR="00130534" w:rsidRPr="007227F6" w:rsidRDefault="00130534" w:rsidP="00130534">
                      <w:pPr>
                        <w:rPr>
                          <w:sz w:val="23"/>
                          <w:szCs w:val="23"/>
                        </w:rPr>
                      </w:pPr>
                    </w:p>
                    <w:tbl>
                      <w:tblPr>
                        <w:tblW w:w="0" w:type="auto"/>
                        <w:tblLook w:val="04A0" w:firstRow="1" w:lastRow="0" w:firstColumn="1" w:lastColumn="0" w:noHBand="0" w:noVBand="1"/>
                      </w:tblPr>
                      <w:tblGrid>
                        <w:gridCol w:w="4570"/>
                      </w:tblGrid>
                      <w:tr w:rsidR="00130534" w:rsidRPr="007227F6" w14:paraId="5B4D4CAA" w14:textId="77777777" w:rsidTr="00060641">
                        <w:tc>
                          <w:tcPr>
                            <w:tcW w:w="5404" w:type="dxa"/>
                            <w:shd w:val="clear" w:color="auto" w:fill="auto"/>
                          </w:tcPr>
                          <w:p w14:paraId="6D4A380C" w14:textId="77777777" w:rsidR="00130534" w:rsidRPr="007227F6" w:rsidRDefault="00130534" w:rsidP="006E4C69">
                            <w:pPr>
                              <w:rPr>
                                <w:sz w:val="23"/>
                                <w:szCs w:val="23"/>
                              </w:rPr>
                            </w:pPr>
                            <w:bookmarkStart w:id="9" w:name="_Hlk520097425"/>
                            <w:r w:rsidRPr="007227F6">
                              <w:rPr>
                                <w:sz w:val="23"/>
                                <w:szCs w:val="23"/>
                              </w:rPr>
                              <w:t>Заместитель генерального директора -</w:t>
                            </w:r>
                          </w:p>
                          <w:p w14:paraId="53550730" w14:textId="77777777" w:rsidR="00130534" w:rsidRPr="007227F6" w:rsidRDefault="00130534" w:rsidP="006E4C69">
                            <w:pPr>
                              <w:rPr>
                                <w:sz w:val="23"/>
                                <w:szCs w:val="23"/>
                              </w:rPr>
                            </w:pPr>
                            <w:r w:rsidRPr="007227F6">
                              <w:rPr>
                                <w:sz w:val="23"/>
                                <w:szCs w:val="23"/>
                              </w:rPr>
                              <w:t>главный инженер</w:t>
                            </w:r>
                          </w:p>
                          <w:p w14:paraId="16D7EDC9" w14:textId="77777777" w:rsidR="00130534" w:rsidRDefault="00130534" w:rsidP="006E4C69">
                            <w:pPr>
                              <w:rPr>
                                <w:sz w:val="23"/>
                                <w:szCs w:val="23"/>
                              </w:rPr>
                            </w:pPr>
                            <w:r w:rsidRPr="007227F6">
                              <w:rPr>
                                <w:sz w:val="23"/>
                                <w:szCs w:val="23"/>
                              </w:rPr>
                              <w:t xml:space="preserve"> </w:t>
                            </w:r>
                          </w:p>
                          <w:p w14:paraId="0001ACC2" w14:textId="77777777" w:rsidR="007227F6" w:rsidRPr="007227F6" w:rsidRDefault="007227F6" w:rsidP="006E4C69">
                            <w:pPr>
                              <w:rPr>
                                <w:b/>
                                <w:bCs/>
                                <w:sz w:val="23"/>
                                <w:szCs w:val="23"/>
                              </w:rPr>
                            </w:pPr>
                          </w:p>
                        </w:tc>
                      </w:tr>
                      <w:tr w:rsidR="00130534" w:rsidRPr="007227F6" w14:paraId="2006BA70" w14:textId="77777777" w:rsidTr="00060641">
                        <w:tc>
                          <w:tcPr>
                            <w:tcW w:w="5404" w:type="dxa"/>
                            <w:shd w:val="clear" w:color="auto" w:fill="auto"/>
                          </w:tcPr>
                          <w:p w14:paraId="3F830CD2" w14:textId="77777777" w:rsidR="00130534" w:rsidRPr="007227F6" w:rsidRDefault="00130534" w:rsidP="006E4C69">
                            <w:pPr>
                              <w:rPr>
                                <w:sz w:val="23"/>
                                <w:szCs w:val="23"/>
                              </w:rPr>
                            </w:pPr>
                            <w:r w:rsidRPr="007227F6">
                              <w:rPr>
                                <w:sz w:val="23"/>
                                <w:szCs w:val="23"/>
                              </w:rPr>
                              <w:t>____________________ В.В. Грачев</w:t>
                            </w:r>
                          </w:p>
                          <w:p w14:paraId="218FADAE" w14:textId="77777777" w:rsidR="00130534" w:rsidRPr="007227F6" w:rsidRDefault="00130534" w:rsidP="006E4C69">
                            <w:pPr>
                              <w:rPr>
                                <w:sz w:val="23"/>
                                <w:szCs w:val="23"/>
                              </w:rPr>
                            </w:pPr>
                            <w:r w:rsidRPr="007227F6">
                              <w:rPr>
                                <w:sz w:val="23"/>
                                <w:szCs w:val="23"/>
                              </w:rPr>
                              <w:t xml:space="preserve">                м.п.</w:t>
                            </w:r>
                          </w:p>
                        </w:tc>
                      </w:tr>
                      <w:bookmarkEnd w:id="9"/>
                    </w:tbl>
                    <w:p w14:paraId="3D2B2671" w14:textId="77777777" w:rsidR="00130534" w:rsidRPr="00200DDE" w:rsidRDefault="00130534" w:rsidP="00130534">
                      <w:pPr>
                        <w:rPr>
                          <w:sz w:val="22"/>
                          <w:szCs w:val="22"/>
                        </w:rPr>
                      </w:pPr>
                    </w:p>
                    <w:p w14:paraId="3B6E8907" w14:textId="77777777" w:rsidR="00130534" w:rsidRDefault="00130534" w:rsidP="00130534"/>
                    <w:p w14:paraId="1A8BB26E" w14:textId="77777777" w:rsidR="00130534" w:rsidRDefault="00130534" w:rsidP="00130534">
                      <w:r>
                        <w:t xml:space="preserve">________________________________ </w:t>
                      </w:r>
                    </w:p>
                    <w:p w14:paraId="7C48D41D" w14:textId="77777777" w:rsidR="00130534" w:rsidRPr="00B65B43" w:rsidRDefault="00130534" w:rsidP="00130534">
                      <w:r>
                        <w:t>мп</w:t>
                      </w:r>
                    </w:p>
                  </w:txbxContent>
                </v:textbox>
                <w10:wrap anchorx="margin"/>
              </v:rect>
            </w:pict>
          </mc:Fallback>
        </mc:AlternateContent>
      </w:r>
    </w:p>
    <w:sectPr w:rsidR="00A07068" w:rsidRPr="007227F6" w:rsidSect="000B388B">
      <w:footerReference w:type="default" r:id="rId8"/>
      <w:pgSz w:w="11909" w:h="16834"/>
      <w:pgMar w:top="851" w:right="851" w:bottom="851" w:left="1134" w:header="720" w:footer="68"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69DD" w14:textId="77777777" w:rsidR="008A3BE4" w:rsidRDefault="008A3BE4" w:rsidP="00BE7F16">
      <w:r>
        <w:separator/>
      </w:r>
    </w:p>
  </w:endnote>
  <w:endnote w:type="continuationSeparator" w:id="0">
    <w:p w14:paraId="35F25F42" w14:textId="77777777" w:rsidR="008A3BE4" w:rsidRDefault="008A3BE4" w:rsidP="00BE7F16">
      <w:r>
        <w:continuationSeparator/>
      </w:r>
    </w:p>
  </w:endnote>
  <w:endnote w:type="continuationNotice" w:id="1">
    <w:p w14:paraId="7D515616" w14:textId="77777777" w:rsidR="008A3BE4" w:rsidRDefault="008A3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7DD" w14:textId="77777777" w:rsidR="00A01E1B" w:rsidRDefault="00A01E1B" w:rsidP="00B628E3">
    <w:pPr>
      <w:pStyle w:val="a9"/>
      <w:tabs>
        <w:tab w:val="left" w:pos="615"/>
        <w:tab w:val="center" w:pos="5137"/>
      </w:tabs>
    </w:pPr>
    <w:r>
      <w:tab/>
    </w:r>
    <w:r>
      <w:tab/>
    </w:r>
    <w:r>
      <w:tab/>
    </w:r>
    <w:r w:rsidR="00764F56">
      <w:fldChar w:fldCharType="begin"/>
    </w:r>
    <w:r w:rsidR="00764F56">
      <w:instrText>PAGE   \* MERGEFORMAT</w:instrText>
    </w:r>
    <w:r w:rsidR="00764F56">
      <w:fldChar w:fldCharType="separate"/>
    </w:r>
    <w:r w:rsidR="000E3F05">
      <w:rPr>
        <w:noProof/>
      </w:rPr>
      <w:t>8</w:t>
    </w:r>
    <w:r w:rsidR="00764F56">
      <w:rPr>
        <w:noProof/>
      </w:rPr>
      <w:fldChar w:fldCharType="end"/>
    </w:r>
  </w:p>
  <w:p w14:paraId="3995EAA0" w14:textId="77777777" w:rsidR="00A01E1B" w:rsidRDefault="00A01E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BFE7" w14:textId="77777777" w:rsidR="008A3BE4" w:rsidRDefault="008A3BE4" w:rsidP="00BE7F16">
      <w:r>
        <w:separator/>
      </w:r>
    </w:p>
  </w:footnote>
  <w:footnote w:type="continuationSeparator" w:id="0">
    <w:p w14:paraId="55802E00" w14:textId="77777777" w:rsidR="008A3BE4" w:rsidRDefault="008A3BE4" w:rsidP="00BE7F16">
      <w:r>
        <w:continuationSeparator/>
      </w:r>
    </w:p>
  </w:footnote>
  <w:footnote w:type="continuationNotice" w:id="1">
    <w:p w14:paraId="6DECCE29" w14:textId="77777777" w:rsidR="008A3BE4" w:rsidRDefault="008A3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32"/>
    <w:multiLevelType w:val="multilevel"/>
    <w:tmpl w:val="A1D4EF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9D4FE9"/>
    <w:multiLevelType w:val="multilevel"/>
    <w:tmpl w:val="E8B63C20"/>
    <w:lvl w:ilvl="0">
      <w:start w:val="5"/>
      <w:numFmt w:val="decimal"/>
      <w:lvlText w:val="%1."/>
      <w:lvlJc w:val="left"/>
      <w:pPr>
        <w:ind w:left="360" w:hanging="360"/>
      </w:pPr>
      <w:rPr>
        <w:rFonts w:hint="default"/>
      </w:rPr>
    </w:lvl>
    <w:lvl w:ilvl="1">
      <w:start w:val="7"/>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C711C"/>
    <w:multiLevelType w:val="hybridMultilevel"/>
    <w:tmpl w:val="3B1AC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1A0D5C"/>
    <w:multiLevelType w:val="hybridMultilevel"/>
    <w:tmpl w:val="5442E850"/>
    <w:lvl w:ilvl="0" w:tplc="AF3C417A">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79647C"/>
    <w:multiLevelType w:val="multilevel"/>
    <w:tmpl w:val="7366AC68"/>
    <w:lvl w:ilvl="0">
      <w:start w:val="12"/>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763F13"/>
    <w:multiLevelType w:val="multilevel"/>
    <w:tmpl w:val="BC3253E4"/>
    <w:lvl w:ilvl="0">
      <w:start w:val="9"/>
      <w:numFmt w:val="decimal"/>
      <w:lvlText w:val="%1."/>
      <w:lvlJc w:val="left"/>
      <w:pPr>
        <w:tabs>
          <w:tab w:val="num" w:pos="480"/>
        </w:tabs>
        <w:ind w:left="480" w:hanging="480"/>
      </w:pPr>
      <w:rPr>
        <w:rFonts w:hint="default"/>
      </w:rPr>
    </w:lvl>
    <w:lvl w:ilvl="1">
      <w:start w:val="1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E13C12"/>
    <w:multiLevelType w:val="multilevel"/>
    <w:tmpl w:val="A192F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4202041"/>
    <w:multiLevelType w:val="multilevel"/>
    <w:tmpl w:val="448E6E58"/>
    <w:lvl w:ilvl="0">
      <w:start w:val="9"/>
      <w:numFmt w:val="decimal"/>
      <w:lvlText w:val="%1."/>
      <w:lvlJc w:val="left"/>
      <w:pPr>
        <w:ind w:left="360" w:hanging="360"/>
      </w:pPr>
      <w:rPr>
        <w:rFonts w:hint="default"/>
        <w:b w:val="0"/>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706" w:hanging="720"/>
      </w:pPr>
      <w:rPr>
        <w:rFonts w:hint="default"/>
        <w:b w:val="0"/>
        <w:color w:val="auto"/>
      </w:rPr>
    </w:lvl>
    <w:lvl w:ilvl="3">
      <w:start w:val="1"/>
      <w:numFmt w:val="decimal"/>
      <w:lvlText w:val="%1.%2.%3.%4."/>
      <w:lvlJc w:val="left"/>
      <w:pPr>
        <w:ind w:left="3699" w:hanging="720"/>
      </w:pPr>
      <w:rPr>
        <w:rFonts w:hint="default"/>
        <w:b w:val="0"/>
        <w:color w:val="auto"/>
      </w:rPr>
    </w:lvl>
    <w:lvl w:ilvl="4">
      <w:start w:val="1"/>
      <w:numFmt w:val="decimal"/>
      <w:lvlText w:val="%1.%2.%3.%4.%5."/>
      <w:lvlJc w:val="left"/>
      <w:pPr>
        <w:ind w:left="5052" w:hanging="1080"/>
      </w:pPr>
      <w:rPr>
        <w:rFonts w:hint="default"/>
        <w:b w:val="0"/>
        <w:color w:val="auto"/>
      </w:rPr>
    </w:lvl>
    <w:lvl w:ilvl="5">
      <w:start w:val="1"/>
      <w:numFmt w:val="decimal"/>
      <w:lvlText w:val="%1.%2.%3.%4.%5.%6."/>
      <w:lvlJc w:val="left"/>
      <w:pPr>
        <w:ind w:left="6045" w:hanging="1080"/>
      </w:pPr>
      <w:rPr>
        <w:rFonts w:hint="default"/>
        <w:b w:val="0"/>
        <w:color w:val="auto"/>
      </w:rPr>
    </w:lvl>
    <w:lvl w:ilvl="6">
      <w:start w:val="1"/>
      <w:numFmt w:val="decimal"/>
      <w:lvlText w:val="%1.%2.%3.%4.%5.%6.%7."/>
      <w:lvlJc w:val="left"/>
      <w:pPr>
        <w:ind w:left="7398" w:hanging="1440"/>
      </w:pPr>
      <w:rPr>
        <w:rFonts w:hint="default"/>
        <w:b w:val="0"/>
        <w:color w:val="auto"/>
      </w:rPr>
    </w:lvl>
    <w:lvl w:ilvl="7">
      <w:start w:val="1"/>
      <w:numFmt w:val="decimal"/>
      <w:lvlText w:val="%1.%2.%3.%4.%5.%6.%7.%8."/>
      <w:lvlJc w:val="left"/>
      <w:pPr>
        <w:ind w:left="8391" w:hanging="1440"/>
      </w:pPr>
      <w:rPr>
        <w:rFonts w:hint="default"/>
        <w:b w:val="0"/>
        <w:color w:val="auto"/>
      </w:rPr>
    </w:lvl>
    <w:lvl w:ilvl="8">
      <w:start w:val="1"/>
      <w:numFmt w:val="decimal"/>
      <w:lvlText w:val="%1.%2.%3.%4.%5.%6.%7.%8.%9."/>
      <w:lvlJc w:val="left"/>
      <w:pPr>
        <w:ind w:left="9744" w:hanging="1800"/>
      </w:pPr>
      <w:rPr>
        <w:rFonts w:hint="default"/>
        <w:b w:val="0"/>
        <w:color w:val="auto"/>
      </w:rPr>
    </w:lvl>
  </w:abstractNum>
  <w:abstractNum w:abstractNumId="8" w15:restartNumberingAfterBreak="0">
    <w:nsid w:val="26071217"/>
    <w:multiLevelType w:val="hybridMultilevel"/>
    <w:tmpl w:val="4350C4E8"/>
    <w:lvl w:ilvl="0" w:tplc="31BA2ACC">
      <w:start w:val="1"/>
      <w:numFmt w:val="decimal"/>
      <w:suff w:val="space"/>
      <w:lvlText w:val="3.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D280C"/>
    <w:multiLevelType w:val="multilevel"/>
    <w:tmpl w:val="FA064BF8"/>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CD40DE7"/>
    <w:multiLevelType w:val="multilevel"/>
    <w:tmpl w:val="8EBA0B1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CDF33CF"/>
    <w:multiLevelType w:val="multilevel"/>
    <w:tmpl w:val="95041EAC"/>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D294CBA"/>
    <w:multiLevelType w:val="multilevel"/>
    <w:tmpl w:val="D21C2A5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01D03C7"/>
    <w:multiLevelType w:val="multilevel"/>
    <w:tmpl w:val="8E10A1F2"/>
    <w:lvl w:ilvl="0">
      <w:start w:val="6"/>
      <w:numFmt w:val="decimal"/>
      <w:lvlText w:val="%1."/>
      <w:lvlJc w:val="left"/>
      <w:pPr>
        <w:ind w:left="3763" w:hanging="360"/>
      </w:pPr>
      <w:rPr>
        <w:rFonts w:hint="default"/>
      </w:rPr>
    </w:lvl>
    <w:lvl w:ilvl="1">
      <w:start w:val="1"/>
      <w:numFmt w:val="decimal"/>
      <w:lvlText w:val="%1.%2."/>
      <w:lvlJc w:val="left"/>
      <w:pPr>
        <w:ind w:left="4756" w:hanging="360"/>
      </w:pPr>
      <w:rPr>
        <w:rFonts w:hint="default"/>
        <w:b w:val="0"/>
      </w:rPr>
    </w:lvl>
    <w:lvl w:ilvl="2">
      <w:start w:val="1"/>
      <w:numFmt w:val="decimal"/>
      <w:lvlText w:val="%1.%2.%3."/>
      <w:lvlJc w:val="left"/>
      <w:pPr>
        <w:ind w:left="6109" w:hanging="720"/>
      </w:pPr>
      <w:rPr>
        <w:rFonts w:hint="default"/>
      </w:rPr>
    </w:lvl>
    <w:lvl w:ilvl="3">
      <w:start w:val="1"/>
      <w:numFmt w:val="decimal"/>
      <w:lvlText w:val="%1.%2.%3.%4."/>
      <w:lvlJc w:val="left"/>
      <w:pPr>
        <w:ind w:left="7102" w:hanging="720"/>
      </w:pPr>
      <w:rPr>
        <w:rFonts w:hint="default"/>
      </w:rPr>
    </w:lvl>
    <w:lvl w:ilvl="4">
      <w:start w:val="1"/>
      <w:numFmt w:val="decimal"/>
      <w:lvlText w:val="%1.%2.%3.%4.%5."/>
      <w:lvlJc w:val="left"/>
      <w:pPr>
        <w:ind w:left="8455" w:hanging="1080"/>
      </w:pPr>
      <w:rPr>
        <w:rFonts w:hint="default"/>
      </w:rPr>
    </w:lvl>
    <w:lvl w:ilvl="5">
      <w:start w:val="1"/>
      <w:numFmt w:val="decimal"/>
      <w:lvlText w:val="%1.%2.%3.%4.%5.%6."/>
      <w:lvlJc w:val="left"/>
      <w:pPr>
        <w:ind w:left="9448" w:hanging="1080"/>
      </w:pPr>
      <w:rPr>
        <w:rFonts w:hint="default"/>
      </w:rPr>
    </w:lvl>
    <w:lvl w:ilvl="6">
      <w:start w:val="1"/>
      <w:numFmt w:val="decimal"/>
      <w:lvlText w:val="%1.%2.%3.%4.%5.%6.%7."/>
      <w:lvlJc w:val="left"/>
      <w:pPr>
        <w:ind w:left="10801" w:hanging="1440"/>
      </w:pPr>
      <w:rPr>
        <w:rFonts w:hint="default"/>
      </w:rPr>
    </w:lvl>
    <w:lvl w:ilvl="7">
      <w:start w:val="1"/>
      <w:numFmt w:val="decimal"/>
      <w:lvlText w:val="%1.%2.%3.%4.%5.%6.%7.%8."/>
      <w:lvlJc w:val="left"/>
      <w:pPr>
        <w:ind w:left="11794" w:hanging="1440"/>
      </w:pPr>
      <w:rPr>
        <w:rFonts w:hint="default"/>
      </w:rPr>
    </w:lvl>
    <w:lvl w:ilvl="8">
      <w:start w:val="1"/>
      <w:numFmt w:val="decimal"/>
      <w:lvlText w:val="%1.%2.%3.%4.%5.%6.%7.%8.%9."/>
      <w:lvlJc w:val="left"/>
      <w:pPr>
        <w:ind w:left="13147" w:hanging="1800"/>
      </w:pPr>
      <w:rPr>
        <w:rFonts w:hint="default"/>
      </w:rPr>
    </w:lvl>
  </w:abstractNum>
  <w:abstractNum w:abstractNumId="14" w15:restartNumberingAfterBreak="0">
    <w:nsid w:val="313E54E9"/>
    <w:multiLevelType w:val="multilevel"/>
    <w:tmpl w:val="C2860DB0"/>
    <w:lvl w:ilvl="0">
      <w:start w:val="11"/>
      <w:numFmt w:val="decimal"/>
      <w:lvlText w:val="%1."/>
      <w:lvlJc w:val="left"/>
      <w:pPr>
        <w:ind w:left="480" w:hanging="480"/>
      </w:pPr>
      <w:rPr>
        <w:rFonts w:hint="default"/>
      </w:rPr>
    </w:lvl>
    <w:lvl w:ilvl="1">
      <w:start w:val="1"/>
      <w:numFmt w:val="decimal"/>
      <w:lvlText w:val="%1.%2."/>
      <w:lvlJc w:val="left"/>
      <w:pPr>
        <w:ind w:left="1560" w:hanging="480"/>
      </w:pPr>
      <w:rPr>
        <w:rFonts w:ascii="Times New Roman" w:hAnsi="Times New Roman" w:cs="Times New Roman" w:hint="default"/>
        <w:b w:val="0"/>
        <w:sz w:val="22"/>
        <w:szCs w:val="22"/>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2B2228D"/>
    <w:multiLevelType w:val="multilevel"/>
    <w:tmpl w:val="E8B63C20"/>
    <w:lvl w:ilvl="0">
      <w:start w:val="5"/>
      <w:numFmt w:val="decimal"/>
      <w:lvlText w:val="%1."/>
      <w:lvlJc w:val="left"/>
      <w:pPr>
        <w:ind w:left="360" w:hanging="360"/>
      </w:pPr>
      <w:rPr>
        <w:rFonts w:hint="default"/>
      </w:rPr>
    </w:lvl>
    <w:lvl w:ilvl="1">
      <w:start w:val="7"/>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CB1D40"/>
    <w:multiLevelType w:val="hybridMultilevel"/>
    <w:tmpl w:val="C8C242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824A83"/>
    <w:multiLevelType w:val="multilevel"/>
    <w:tmpl w:val="B60ED90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AE5929"/>
    <w:multiLevelType w:val="multilevel"/>
    <w:tmpl w:val="A1D4EF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5B5E63"/>
    <w:multiLevelType w:val="multilevel"/>
    <w:tmpl w:val="B0A675DC"/>
    <w:lvl w:ilvl="0">
      <w:start w:val="11"/>
      <w:numFmt w:val="decimal"/>
      <w:lvlText w:val="%1."/>
      <w:lvlJc w:val="left"/>
      <w:pPr>
        <w:ind w:left="480" w:hanging="480"/>
      </w:pPr>
      <w:rPr>
        <w:rFonts w:hint="default"/>
      </w:rPr>
    </w:lvl>
    <w:lvl w:ilvl="1">
      <w:start w:val="1"/>
      <w:numFmt w:val="decimal"/>
      <w:lvlText w:val="%1.%2."/>
      <w:lvlJc w:val="left"/>
      <w:pPr>
        <w:ind w:left="1560" w:hanging="480"/>
      </w:pPr>
      <w:rPr>
        <w:rFonts w:ascii="Times New Roman" w:hAnsi="Times New Roman" w:cs="Times New Roman"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FAB540A"/>
    <w:multiLevelType w:val="hybridMultilevel"/>
    <w:tmpl w:val="9604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E9074A"/>
    <w:multiLevelType w:val="multilevel"/>
    <w:tmpl w:val="AB9E58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2665B"/>
    <w:multiLevelType w:val="multilevel"/>
    <w:tmpl w:val="1A2457B4"/>
    <w:lvl w:ilvl="0">
      <w:start w:val="12"/>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420A4A79"/>
    <w:multiLevelType w:val="multilevel"/>
    <w:tmpl w:val="7B3ABEDA"/>
    <w:lvl w:ilvl="0">
      <w:start w:val="6"/>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457908EC"/>
    <w:multiLevelType w:val="multilevel"/>
    <w:tmpl w:val="FF587376"/>
    <w:lvl w:ilvl="0">
      <w:start w:val="10"/>
      <w:numFmt w:val="decimal"/>
      <w:lvlText w:val="%1"/>
      <w:lvlJc w:val="left"/>
      <w:pPr>
        <w:ind w:left="420" w:hanging="420"/>
      </w:pPr>
      <w:rPr>
        <w:rFonts w:hint="default"/>
        <w:b w:val="0"/>
        <w:color w:val="auto"/>
      </w:rPr>
    </w:lvl>
    <w:lvl w:ilvl="1">
      <w:start w:val="1"/>
      <w:numFmt w:val="decimal"/>
      <w:lvlText w:val="%1.%2"/>
      <w:lvlJc w:val="left"/>
      <w:pPr>
        <w:ind w:left="1413" w:hanging="420"/>
      </w:pPr>
      <w:rPr>
        <w:rFonts w:hint="default"/>
        <w:b w:val="0"/>
        <w:color w:val="auto"/>
      </w:rPr>
    </w:lvl>
    <w:lvl w:ilvl="2">
      <w:start w:val="1"/>
      <w:numFmt w:val="decimal"/>
      <w:lvlText w:val="%1.%2.%3"/>
      <w:lvlJc w:val="left"/>
      <w:pPr>
        <w:ind w:left="2706" w:hanging="720"/>
      </w:pPr>
      <w:rPr>
        <w:rFonts w:hint="default"/>
        <w:b w:val="0"/>
        <w:color w:val="auto"/>
      </w:rPr>
    </w:lvl>
    <w:lvl w:ilvl="3">
      <w:start w:val="1"/>
      <w:numFmt w:val="decimal"/>
      <w:lvlText w:val="%1.%2.%3.%4"/>
      <w:lvlJc w:val="left"/>
      <w:pPr>
        <w:ind w:left="3699" w:hanging="720"/>
      </w:pPr>
      <w:rPr>
        <w:rFonts w:hint="default"/>
        <w:b w:val="0"/>
        <w:color w:val="auto"/>
      </w:rPr>
    </w:lvl>
    <w:lvl w:ilvl="4">
      <w:start w:val="1"/>
      <w:numFmt w:val="decimal"/>
      <w:lvlText w:val="%1.%2.%3.%4.%5"/>
      <w:lvlJc w:val="left"/>
      <w:pPr>
        <w:ind w:left="5052" w:hanging="1080"/>
      </w:pPr>
      <w:rPr>
        <w:rFonts w:hint="default"/>
        <w:b w:val="0"/>
        <w:color w:val="auto"/>
      </w:rPr>
    </w:lvl>
    <w:lvl w:ilvl="5">
      <w:start w:val="1"/>
      <w:numFmt w:val="decimal"/>
      <w:lvlText w:val="%1.%2.%3.%4.%5.%6"/>
      <w:lvlJc w:val="left"/>
      <w:pPr>
        <w:ind w:left="6045" w:hanging="1080"/>
      </w:pPr>
      <w:rPr>
        <w:rFonts w:hint="default"/>
        <w:b w:val="0"/>
        <w:color w:val="auto"/>
      </w:rPr>
    </w:lvl>
    <w:lvl w:ilvl="6">
      <w:start w:val="1"/>
      <w:numFmt w:val="decimal"/>
      <w:lvlText w:val="%1.%2.%3.%4.%5.%6.%7"/>
      <w:lvlJc w:val="left"/>
      <w:pPr>
        <w:ind w:left="7398" w:hanging="1440"/>
      </w:pPr>
      <w:rPr>
        <w:rFonts w:hint="default"/>
        <w:b w:val="0"/>
        <w:color w:val="auto"/>
      </w:rPr>
    </w:lvl>
    <w:lvl w:ilvl="7">
      <w:start w:val="1"/>
      <w:numFmt w:val="decimal"/>
      <w:lvlText w:val="%1.%2.%3.%4.%5.%6.%7.%8"/>
      <w:lvlJc w:val="left"/>
      <w:pPr>
        <w:ind w:left="8391" w:hanging="1440"/>
      </w:pPr>
      <w:rPr>
        <w:rFonts w:hint="default"/>
        <w:b w:val="0"/>
        <w:color w:val="auto"/>
      </w:rPr>
    </w:lvl>
    <w:lvl w:ilvl="8">
      <w:start w:val="1"/>
      <w:numFmt w:val="decimal"/>
      <w:lvlText w:val="%1.%2.%3.%4.%5.%6.%7.%8.%9"/>
      <w:lvlJc w:val="left"/>
      <w:pPr>
        <w:ind w:left="9384" w:hanging="1440"/>
      </w:pPr>
      <w:rPr>
        <w:rFonts w:hint="default"/>
        <w:b w:val="0"/>
        <w:color w:val="auto"/>
      </w:rPr>
    </w:lvl>
  </w:abstractNum>
  <w:abstractNum w:abstractNumId="25" w15:restartNumberingAfterBreak="0">
    <w:nsid w:val="46241C9E"/>
    <w:multiLevelType w:val="hybridMultilevel"/>
    <w:tmpl w:val="38DCC8AC"/>
    <w:lvl w:ilvl="0" w:tplc="0419000F">
      <w:start w:val="1"/>
      <w:numFmt w:val="decimal"/>
      <w:lvlText w:val="%1."/>
      <w:lvlJc w:val="left"/>
      <w:pPr>
        <w:ind w:left="928"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4F704B0F"/>
    <w:multiLevelType w:val="hybridMultilevel"/>
    <w:tmpl w:val="9364E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290C40"/>
    <w:multiLevelType w:val="multilevel"/>
    <w:tmpl w:val="5962725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CC4106C"/>
    <w:multiLevelType w:val="hybridMultilevel"/>
    <w:tmpl w:val="5442E850"/>
    <w:lvl w:ilvl="0" w:tplc="AF3C417A">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231420F"/>
    <w:multiLevelType w:val="hybridMultilevel"/>
    <w:tmpl w:val="D6E0DE22"/>
    <w:lvl w:ilvl="0" w:tplc="3DFEA80A">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3000F0"/>
    <w:multiLevelType w:val="hybridMultilevel"/>
    <w:tmpl w:val="F514C27A"/>
    <w:lvl w:ilvl="0" w:tplc="A7EEDABC">
      <w:start w:val="1"/>
      <w:numFmt w:val="decimal"/>
      <w:suff w:val="space"/>
      <w:lvlText w:val="5.%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A11DA2"/>
    <w:multiLevelType w:val="multilevel"/>
    <w:tmpl w:val="E8B63C20"/>
    <w:lvl w:ilvl="0">
      <w:start w:val="5"/>
      <w:numFmt w:val="decimal"/>
      <w:lvlText w:val="%1."/>
      <w:lvlJc w:val="left"/>
      <w:pPr>
        <w:ind w:left="360" w:hanging="360"/>
      </w:pPr>
      <w:rPr>
        <w:rFonts w:hint="default"/>
      </w:rPr>
    </w:lvl>
    <w:lvl w:ilvl="1">
      <w:start w:val="7"/>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5B7085"/>
    <w:multiLevelType w:val="multilevel"/>
    <w:tmpl w:val="D58E60F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070"/>
        </w:tabs>
        <w:ind w:left="1070" w:hanging="360"/>
      </w:pPr>
      <w:rPr>
        <w:rFonts w:hint="default"/>
        <w:b w:val="0"/>
        <w:sz w:val="23"/>
        <w:szCs w:val="23"/>
      </w:rPr>
    </w:lvl>
    <w:lvl w:ilvl="2">
      <w:start w:val="1"/>
      <w:numFmt w:val="decimal"/>
      <w:isLgl/>
      <w:lvlText w:val="%1.%2.%3."/>
      <w:lvlJc w:val="left"/>
      <w:pPr>
        <w:tabs>
          <w:tab w:val="num" w:pos="1288"/>
        </w:tabs>
        <w:ind w:left="1288" w:hanging="720"/>
      </w:pPr>
      <w:rPr>
        <w:rFonts w:hint="default"/>
        <w:b w:val="0"/>
        <w:color w:val="auto"/>
        <w:sz w:val="23"/>
        <w:szCs w:val="23"/>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6EE52DF"/>
    <w:multiLevelType w:val="multilevel"/>
    <w:tmpl w:val="4E660E2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082AB5"/>
    <w:multiLevelType w:val="hybridMultilevel"/>
    <w:tmpl w:val="C6FC3EAE"/>
    <w:lvl w:ilvl="0" w:tplc="8DB03D66">
      <w:start w:val="1"/>
      <w:numFmt w:val="decimal"/>
      <w:lvlText w:val="%1."/>
      <w:lvlJc w:val="left"/>
      <w:pPr>
        <w:tabs>
          <w:tab w:val="num" w:pos="1281"/>
        </w:tabs>
        <w:ind w:left="1281" w:hanging="855"/>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15:restartNumberingAfterBreak="0">
    <w:nsid w:val="7F78785C"/>
    <w:multiLevelType w:val="hybridMultilevel"/>
    <w:tmpl w:val="57605B0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323169443">
    <w:abstractNumId w:val="32"/>
  </w:num>
  <w:num w:numId="2" w16cid:durableId="523180006">
    <w:abstractNumId w:val="0"/>
  </w:num>
  <w:num w:numId="3" w16cid:durableId="1537810271">
    <w:abstractNumId w:val="28"/>
  </w:num>
  <w:num w:numId="4" w16cid:durableId="1669596761">
    <w:abstractNumId w:val="27"/>
  </w:num>
  <w:num w:numId="5" w16cid:durableId="75591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9441137">
    <w:abstractNumId w:val="3"/>
  </w:num>
  <w:num w:numId="7" w16cid:durableId="1691879414">
    <w:abstractNumId w:val="16"/>
  </w:num>
  <w:num w:numId="8" w16cid:durableId="1761634799">
    <w:abstractNumId w:val="18"/>
  </w:num>
  <w:num w:numId="9" w16cid:durableId="348334840">
    <w:abstractNumId w:val="21"/>
  </w:num>
  <w:num w:numId="10" w16cid:durableId="876897311">
    <w:abstractNumId w:val="12"/>
  </w:num>
  <w:num w:numId="11" w16cid:durableId="1638532338">
    <w:abstractNumId w:val="33"/>
  </w:num>
  <w:num w:numId="12" w16cid:durableId="515659056">
    <w:abstractNumId w:val="14"/>
  </w:num>
  <w:num w:numId="13" w16cid:durableId="1801801582">
    <w:abstractNumId w:val="19"/>
  </w:num>
  <w:num w:numId="14" w16cid:durableId="1448507126">
    <w:abstractNumId w:val="22"/>
  </w:num>
  <w:num w:numId="15" w16cid:durableId="1374034661">
    <w:abstractNumId w:val="4"/>
  </w:num>
  <w:num w:numId="16" w16cid:durableId="2030444859">
    <w:abstractNumId w:val="5"/>
  </w:num>
  <w:num w:numId="17" w16cid:durableId="36198244">
    <w:abstractNumId w:val="34"/>
  </w:num>
  <w:num w:numId="18" w16cid:durableId="1407996565">
    <w:abstractNumId w:val="25"/>
  </w:num>
  <w:num w:numId="19" w16cid:durableId="845023715">
    <w:abstractNumId w:val="6"/>
  </w:num>
  <w:num w:numId="20" w16cid:durableId="1324550866">
    <w:abstractNumId w:val="10"/>
  </w:num>
  <w:num w:numId="21" w16cid:durableId="204174759">
    <w:abstractNumId w:val="35"/>
  </w:num>
  <w:num w:numId="22" w16cid:durableId="1391341715">
    <w:abstractNumId w:val="29"/>
  </w:num>
  <w:num w:numId="23" w16cid:durableId="521550714">
    <w:abstractNumId w:val="23"/>
  </w:num>
  <w:num w:numId="24" w16cid:durableId="1435786125">
    <w:abstractNumId w:val="7"/>
  </w:num>
  <w:num w:numId="25" w16cid:durableId="57021598">
    <w:abstractNumId w:val="13"/>
  </w:num>
  <w:num w:numId="26" w16cid:durableId="1594626102">
    <w:abstractNumId w:val="24"/>
  </w:num>
  <w:num w:numId="27" w16cid:durableId="457533256">
    <w:abstractNumId w:val="9"/>
  </w:num>
  <w:num w:numId="28" w16cid:durableId="16859961">
    <w:abstractNumId w:val="30"/>
  </w:num>
  <w:num w:numId="29" w16cid:durableId="79911621">
    <w:abstractNumId w:val="17"/>
  </w:num>
  <w:num w:numId="30" w16cid:durableId="1464616727">
    <w:abstractNumId w:val="8"/>
  </w:num>
  <w:num w:numId="31" w16cid:durableId="172955653">
    <w:abstractNumId w:val="2"/>
  </w:num>
  <w:num w:numId="32" w16cid:durableId="1735858555">
    <w:abstractNumId w:val="20"/>
  </w:num>
  <w:num w:numId="33" w16cid:durableId="288825390">
    <w:abstractNumId w:val="26"/>
  </w:num>
  <w:num w:numId="34" w16cid:durableId="1190293929">
    <w:abstractNumId w:val="11"/>
  </w:num>
  <w:num w:numId="35" w16cid:durableId="1344745449">
    <w:abstractNumId w:val="1"/>
  </w:num>
  <w:num w:numId="36" w16cid:durableId="1203176756">
    <w:abstractNumId w:val="15"/>
  </w:num>
  <w:num w:numId="37" w16cid:durableId="1335037173">
    <w:abstractNumId w:val="31"/>
  </w:num>
  <w:num w:numId="38" w16cid:durableId="485041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F4"/>
    <w:rsid w:val="0000027E"/>
    <w:rsid w:val="000014FE"/>
    <w:rsid w:val="0000531E"/>
    <w:rsid w:val="00005B76"/>
    <w:rsid w:val="00013D50"/>
    <w:rsid w:val="0001483A"/>
    <w:rsid w:val="00014E16"/>
    <w:rsid w:val="00016F88"/>
    <w:rsid w:val="0002077F"/>
    <w:rsid w:val="00020A4C"/>
    <w:rsid w:val="000225C5"/>
    <w:rsid w:val="00031921"/>
    <w:rsid w:val="00034346"/>
    <w:rsid w:val="000413C4"/>
    <w:rsid w:val="00043341"/>
    <w:rsid w:val="0004413F"/>
    <w:rsid w:val="00044390"/>
    <w:rsid w:val="00044AC7"/>
    <w:rsid w:val="000456B3"/>
    <w:rsid w:val="00045FCC"/>
    <w:rsid w:val="00050ED6"/>
    <w:rsid w:val="00053DEF"/>
    <w:rsid w:val="00053EDC"/>
    <w:rsid w:val="000566E3"/>
    <w:rsid w:val="00057E2F"/>
    <w:rsid w:val="00060818"/>
    <w:rsid w:val="0006131A"/>
    <w:rsid w:val="00063040"/>
    <w:rsid w:val="00064F10"/>
    <w:rsid w:val="000650F6"/>
    <w:rsid w:val="00066877"/>
    <w:rsid w:val="0006712F"/>
    <w:rsid w:val="00067ADF"/>
    <w:rsid w:val="00075D19"/>
    <w:rsid w:val="000770A9"/>
    <w:rsid w:val="00080BF7"/>
    <w:rsid w:val="00081A24"/>
    <w:rsid w:val="00082028"/>
    <w:rsid w:val="00082F36"/>
    <w:rsid w:val="0008330E"/>
    <w:rsid w:val="00084F77"/>
    <w:rsid w:val="0008572A"/>
    <w:rsid w:val="0008625F"/>
    <w:rsid w:val="00094680"/>
    <w:rsid w:val="00094A6F"/>
    <w:rsid w:val="00096441"/>
    <w:rsid w:val="00097EC3"/>
    <w:rsid w:val="000A00C3"/>
    <w:rsid w:val="000A072A"/>
    <w:rsid w:val="000A1E65"/>
    <w:rsid w:val="000A7398"/>
    <w:rsid w:val="000B0204"/>
    <w:rsid w:val="000B1A57"/>
    <w:rsid w:val="000B2E2C"/>
    <w:rsid w:val="000B349B"/>
    <w:rsid w:val="000B388B"/>
    <w:rsid w:val="000B3BA9"/>
    <w:rsid w:val="000B7CB3"/>
    <w:rsid w:val="000C0959"/>
    <w:rsid w:val="000C75EE"/>
    <w:rsid w:val="000C7658"/>
    <w:rsid w:val="000D4F1E"/>
    <w:rsid w:val="000D607B"/>
    <w:rsid w:val="000D6E61"/>
    <w:rsid w:val="000D7BE7"/>
    <w:rsid w:val="000E0A8F"/>
    <w:rsid w:val="000E25E2"/>
    <w:rsid w:val="000E331D"/>
    <w:rsid w:val="000E3F05"/>
    <w:rsid w:val="00101BBA"/>
    <w:rsid w:val="0010432B"/>
    <w:rsid w:val="00104577"/>
    <w:rsid w:val="001054DF"/>
    <w:rsid w:val="00106F70"/>
    <w:rsid w:val="0011170D"/>
    <w:rsid w:val="00116D20"/>
    <w:rsid w:val="00121862"/>
    <w:rsid w:val="00123170"/>
    <w:rsid w:val="001259A9"/>
    <w:rsid w:val="00125DED"/>
    <w:rsid w:val="00130534"/>
    <w:rsid w:val="00140F3C"/>
    <w:rsid w:val="001418B9"/>
    <w:rsid w:val="001429D3"/>
    <w:rsid w:val="00145AC7"/>
    <w:rsid w:val="00146986"/>
    <w:rsid w:val="00146F2F"/>
    <w:rsid w:val="001504F7"/>
    <w:rsid w:val="001508B3"/>
    <w:rsid w:val="001514E0"/>
    <w:rsid w:val="00154B57"/>
    <w:rsid w:val="00155C52"/>
    <w:rsid w:val="00156FC2"/>
    <w:rsid w:val="001574D2"/>
    <w:rsid w:val="00160A2F"/>
    <w:rsid w:val="00162789"/>
    <w:rsid w:val="00165266"/>
    <w:rsid w:val="00165DDC"/>
    <w:rsid w:val="00174D6E"/>
    <w:rsid w:val="001759B5"/>
    <w:rsid w:val="00175A0F"/>
    <w:rsid w:val="00175FA4"/>
    <w:rsid w:val="001764FE"/>
    <w:rsid w:val="00176785"/>
    <w:rsid w:val="00181395"/>
    <w:rsid w:val="001815FD"/>
    <w:rsid w:val="0018582F"/>
    <w:rsid w:val="00187A57"/>
    <w:rsid w:val="00192AB5"/>
    <w:rsid w:val="00196C2B"/>
    <w:rsid w:val="001974C6"/>
    <w:rsid w:val="001A1217"/>
    <w:rsid w:val="001A69C8"/>
    <w:rsid w:val="001A7A23"/>
    <w:rsid w:val="001B0078"/>
    <w:rsid w:val="001B1A36"/>
    <w:rsid w:val="001B294A"/>
    <w:rsid w:val="001B5071"/>
    <w:rsid w:val="001C1FF2"/>
    <w:rsid w:val="001C3685"/>
    <w:rsid w:val="001C5974"/>
    <w:rsid w:val="001D0947"/>
    <w:rsid w:val="001D1D65"/>
    <w:rsid w:val="001E41BB"/>
    <w:rsid w:val="001E4245"/>
    <w:rsid w:val="001E6E8E"/>
    <w:rsid w:val="001F07E8"/>
    <w:rsid w:val="001F177A"/>
    <w:rsid w:val="001F1DDB"/>
    <w:rsid w:val="001F2DAF"/>
    <w:rsid w:val="001F3291"/>
    <w:rsid w:val="00200DDE"/>
    <w:rsid w:val="00201ECE"/>
    <w:rsid w:val="002076DB"/>
    <w:rsid w:val="00215BA5"/>
    <w:rsid w:val="00215CDA"/>
    <w:rsid w:val="00217A90"/>
    <w:rsid w:val="00224028"/>
    <w:rsid w:val="00233782"/>
    <w:rsid w:val="00235390"/>
    <w:rsid w:val="00236BA4"/>
    <w:rsid w:val="002441D8"/>
    <w:rsid w:val="00247A6F"/>
    <w:rsid w:val="00250A1B"/>
    <w:rsid w:val="002511E8"/>
    <w:rsid w:val="00260E36"/>
    <w:rsid w:val="002653C0"/>
    <w:rsid w:val="00266881"/>
    <w:rsid w:val="002731E8"/>
    <w:rsid w:val="002818C8"/>
    <w:rsid w:val="0028333B"/>
    <w:rsid w:val="00283462"/>
    <w:rsid w:val="0028693C"/>
    <w:rsid w:val="00286A6C"/>
    <w:rsid w:val="00287F6E"/>
    <w:rsid w:val="00290420"/>
    <w:rsid w:val="0029098B"/>
    <w:rsid w:val="002931E8"/>
    <w:rsid w:val="002956A3"/>
    <w:rsid w:val="00296340"/>
    <w:rsid w:val="002A1AFE"/>
    <w:rsid w:val="002A21D5"/>
    <w:rsid w:val="002A3C3A"/>
    <w:rsid w:val="002A4034"/>
    <w:rsid w:val="002A4AD8"/>
    <w:rsid w:val="002A4C6F"/>
    <w:rsid w:val="002A562C"/>
    <w:rsid w:val="002A607D"/>
    <w:rsid w:val="002A7F51"/>
    <w:rsid w:val="002B4A79"/>
    <w:rsid w:val="002C377D"/>
    <w:rsid w:val="002D123E"/>
    <w:rsid w:val="002D32EA"/>
    <w:rsid w:val="002D4578"/>
    <w:rsid w:val="002D7A04"/>
    <w:rsid w:val="002E2835"/>
    <w:rsid w:val="002E312D"/>
    <w:rsid w:val="002E4F0C"/>
    <w:rsid w:val="002F0605"/>
    <w:rsid w:val="002F716E"/>
    <w:rsid w:val="002F7B82"/>
    <w:rsid w:val="00307D59"/>
    <w:rsid w:val="00310515"/>
    <w:rsid w:val="0031221A"/>
    <w:rsid w:val="00315EDB"/>
    <w:rsid w:val="00315F0A"/>
    <w:rsid w:val="003167D3"/>
    <w:rsid w:val="00317845"/>
    <w:rsid w:val="003218D1"/>
    <w:rsid w:val="00321ABC"/>
    <w:rsid w:val="00324E34"/>
    <w:rsid w:val="0033016B"/>
    <w:rsid w:val="0033059B"/>
    <w:rsid w:val="00330637"/>
    <w:rsid w:val="00331182"/>
    <w:rsid w:val="003315F4"/>
    <w:rsid w:val="0033346C"/>
    <w:rsid w:val="00333CCE"/>
    <w:rsid w:val="00334F1B"/>
    <w:rsid w:val="003353FE"/>
    <w:rsid w:val="003375EF"/>
    <w:rsid w:val="0033770D"/>
    <w:rsid w:val="00340034"/>
    <w:rsid w:val="00340E4B"/>
    <w:rsid w:val="003454AF"/>
    <w:rsid w:val="00346500"/>
    <w:rsid w:val="00347AEF"/>
    <w:rsid w:val="00351AA7"/>
    <w:rsid w:val="00352175"/>
    <w:rsid w:val="00352C6E"/>
    <w:rsid w:val="00355A74"/>
    <w:rsid w:val="00357ABB"/>
    <w:rsid w:val="003601F9"/>
    <w:rsid w:val="00366267"/>
    <w:rsid w:val="00373E71"/>
    <w:rsid w:val="00377700"/>
    <w:rsid w:val="00377753"/>
    <w:rsid w:val="00381F3A"/>
    <w:rsid w:val="00382408"/>
    <w:rsid w:val="003839D5"/>
    <w:rsid w:val="00386302"/>
    <w:rsid w:val="00390455"/>
    <w:rsid w:val="00391EC0"/>
    <w:rsid w:val="0039376D"/>
    <w:rsid w:val="00394D04"/>
    <w:rsid w:val="003A303A"/>
    <w:rsid w:val="003A4D90"/>
    <w:rsid w:val="003B139C"/>
    <w:rsid w:val="003B4C2D"/>
    <w:rsid w:val="003B50A1"/>
    <w:rsid w:val="003B5789"/>
    <w:rsid w:val="003C0B3A"/>
    <w:rsid w:val="003C1462"/>
    <w:rsid w:val="003C3613"/>
    <w:rsid w:val="003D0282"/>
    <w:rsid w:val="003D1165"/>
    <w:rsid w:val="003D4464"/>
    <w:rsid w:val="003D4EE7"/>
    <w:rsid w:val="003D515A"/>
    <w:rsid w:val="003D7BAD"/>
    <w:rsid w:val="003E0B22"/>
    <w:rsid w:val="003E10C1"/>
    <w:rsid w:val="003E1C8F"/>
    <w:rsid w:val="003E50BF"/>
    <w:rsid w:val="003E5A58"/>
    <w:rsid w:val="00401CDF"/>
    <w:rsid w:val="004030D9"/>
    <w:rsid w:val="004043A1"/>
    <w:rsid w:val="00410C03"/>
    <w:rsid w:val="00413ACE"/>
    <w:rsid w:val="00413E7B"/>
    <w:rsid w:val="004208E0"/>
    <w:rsid w:val="00422FD7"/>
    <w:rsid w:val="0042555A"/>
    <w:rsid w:val="00426EB2"/>
    <w:rsid w:val="004273CB"/>
    <w:rsid w:val="004346C9"/>
    <w:rsid w:val="00435C87"/>
    <w:rsid w:val="00437373"/>
    <w:rsid w:val="00441B58"/>
    <w:rsid w:val="00446088"/>
    <w:rsid w:val="004467F7"/>
    <w:rsid w:val="0044785A"/>
    <w:rsid w:val="004500BB"/>
    <w:rsid w:val="0045153A"/>
    <w:rsid w:val="00453C91"/>
    <w:rsid w:val="0045587E"/>
    <w:rsid w:val="00457C10"/>
    <w:rsid w:val="00470120"/>
    <w:rsid w:val="004734C1"/>
    <w:rsid w:val="00481319"/>
    <w:rsid w:val="00482703"/>
    <w:rsid w:val="004829E8"/>
    <w:rsid w:val="0048471B"/>
    <w:rsid w:val="00487B5C"/>
    <w:rsid w:val="00487C85"/>
    <w:rsid w:val="00492416"/>
    <w:rsid w:val="004A0FEA"/>
    <w:rsid w:val="004A173D"/>
    <w:rsid w:val="004A343C"/>
    <w:rsid w:val="004A58E2"/>
    <w:rsid w:val="004B0F67"/>
    <w:rsid w:val="004B44A6"/>
    <w:rsid w:val="004B66AB"/>
    <w:rsid w:val="004C1FF7"/>
    <w:rsid w:val="004C3577"/>
    <w:rsid w:val="004C690A"/>
    <w:rsid w:val="004D2124"/>
    <w:rsid w:val="004D28FD"/>
    <w:rsid w:val="004D67F0"/>
    <w:rsid w:val="004D6AAE"/>
    <w:rsid w:val="004E0051"/>
    <w:rsid w:val="004E3876"/>
    <w:rsid w:val="004E4192"/>
    <w:rsid w:val="004E7776"/>
    <w:rsid w:val="004F02DB"/>
    <w:rsid w:val="004F23E1"/>
    <w:rsid w:val="004F316A"/>
    <w:rsid w:val="004F3D67"/>
    <w:rsid w:val="00503162"/>
    <w:rsid w:val="00505E53"/>
    <w:rsid w:val="00510A05"/>
    <w:rsid w:val="00511FDB"/>
    <w:rsid w:val="005133E7"/>
    <w:rsid w:val="005151C0"/>
    <w:rsid w:val="00521C76"/>
    <w:rsid w:val="00534134"/>
    <w:rsid w:val="0053581C"/>
    <w:rsid w:val="005431CD"/>
    <w:rsid w:val="00545D34"/>
    <w:rsid w:val="00550FA0"/>
    <w:rsid w:val="00552F74"/>
    <w:rsid w:val="005624B0"/>
    <w:rsid w:val="00571D3A"/>
    <w:rsid w:val="005727FD"/>
    <w:rsid w:val="0057473B"/>
    <w:rsid w:val="00587CA1"/>
    <w:rsid w:val="0059036D"/>
    <w:rsid w:val="00592801"/>
    <w:rsid w:val="00593395"/>
    <w:rsid w:val="005937DE"/>
    <w:rsid w:val="005A357B"/>
    <w:rsid w:val="005A4051"/>
    <w:rsid w:val="005A4B73"/>
    <w:rsid w:val="005A7033"/>
    <w:rsid w:val="005B2D09"/>
    <w:rsid w:val="005B7B61"/>
    <w:rsid w:val="005C0D72"/>
    <w:rsid w:val="005C507B"/>
    <w:rsid w:val="005C5EEB"/>
    <w:rsid w:val="005C600A"/>
    <w:rsid w:val="005C7282"/>
    <w:rsid w:val="005C7B22"/>
    <w:rsid w:val="005C7F83"/>
    <w:rsid w:val="005D1291"/>
    <w:rsid w:val="005D13A7"/>
    <w:rsid w:val="005D6BF9"/>
    <w:rsid w:val="005E1492"/>
    <w:rsid w:val="005E28BE"/>
    <w:rsid w:val="005E2908"/>
    <w:rsid w:val="005E45E5"/>
    <w:rsid w:val="005E699F"/>
    <w:rsid w:val="005F5C2E"/>
    <w:rsid w:val="005F70EB"/>
    <w:rsid w:val="00610370"/>
    <w:rsid w:val="006139E8"/>
    <w:rsid w:val="0061477A"/>
    <w:rsid w:val="00615C36"/>
    <w:rsid w:val="006200B0"/>
    <w:rsid w:val="00621442"/>
    <w:rsid w:val="006239B8"/>
    <w:rsid w:val="00634901"/>
    <w:rsid w:val="00636376"/>
    <w:rsid w:val="006365F1"/>
    <w:rsid w:val="00641236"/>
    <w:rsid w:val="0064256E"/>
    <w:rsid w:val="00643880"/>
    <w:rsid w:val="00646961"/>
    <w:rsid w:val="006472CC"/>
    <w:rsid w:val="006516D5"/>
    <w:rsid w:val="00656081"/>
    <w:rsid w:val="00657AF1"/>
    <w:rsid w:val="006610B3"/>
    <w:rsid w:val="0066348C"/>
    <w:rsid w:val="006665B4"/>
    <w:rsid w:val="00666819"/>
    <w:rsid w:val="0068134B"/>
    <w:rsid w:val="00690063"/>
    <w:rsid w:val="0069097A"/>
    <w:rsid w:val="00690CC3"/>
    <w:rsid w:val="00692E7C"/>
    <w:rsid w:val="00694529"/>
    <w:rsid w:val="00694E23"/>
    <w:rsid w:val="006964B1"/>
    <w:rsid w:val="006B165B"/>
    <w:rsid w:val="006B1778"/>
    <w:rsid w:val="006B28D1"/>
    <w:rsid w:val="006B3767"/>
    <w:rsid w:val="006B47BA"/>
    <w:rsid w:val="006B795B"/>
    <w:rsid w:val="006C06DE"/>
    <w:rsid w:val="006C1451"/>
    <w:rsid w:val="006C6106"/>
    <w:rsid w:val="006C7B33"/>
    <w:rsid w:val="006D00D9"/>
    <w:rsid w:val="006D0F19"/>
    <w:rsid w:val="006D7657"/>
    <w:rsid w:val="006D7BBF"/>
    <w:rsid w:val="006E36D4"/>
    <w:rsid w:val="006E4C3E"/>
    <w:rsid w:val="006E743C"/>
    <w:rsid w:val="006E7E12"/>
    <w:rsid w:val="006F0827"/>
    <w:rsid w:val="006F5775"/>
    <w:rsid w:val="006F58A4"/>
    <w:rsid w:val="006F6760"/>
    <w:rsid w:val="0070274A"/>
    <w:rsid w:val="00702996"/>
    <w:rsid w:val="00702E18"/>
    <w:rsid w:val="0071432B"/>
    <w:rsid w:val="007179C2"/>
    <w:rsid w:val="00717C4F"/>
    <w:rsid w:val="007227F6"/>
    <w:rsid w:val="00722E59"/>
    <w:rsid w:val="007248CE"/>
    <w:rsid w:val="00724F43"/>
    <w:rsid w:val="00731116"/>
    <w:rsid w:val="00737FF6"/>
    <w:rsid w:val="00741984"/>
    <w:rsid w:val="00743BA2"/>
    <w:rsid w:val="00746AB9"/>
    <w:rsid w:val="007505A0"/>
    <w:rsid w:val="00755AB8"/>
    <w:rsid w:val="007567A7"/>
    <w:rsid w:val="00760344"/>
    <w:rsid w:val="00761145"/>
    <w:rsid w:val="00764F56"/>
    <w:rsid w:val="00772B9D"/>
    <w:rsid w:val="007737ED"/>
    <w:rsid w:val="0077629F"/>
    <w:rsid w:val="0077730E"/>
    <w:rsid w:val="00784510"/>
    <w:rsid w:val="007864DD"/>
    <w:rsid w:val="0079237B"/>
    <w:rsid w:val="00793C9E"/>
    <w:rsid w:val="007947B3"/>
    <w:rsid w:val="0079611A"/>
    <w:rsid w:val="00796E8D"/>
    <w:rsid w:val="007A17DD"/>
    <w:rsid w:val="007A2D52"/>
    <w:rsid w:val="007A7557"/>
    <w:rsid w:val="007B187B"/>
    <w:rsid w:val="007B3590"/>
    <w:rsid w:val="007B487D"/>
    <w:rsid w:val="007B48C7"/>
    <w:rsid w:val="007B4E2C"/>
    <w:rsid w:val="007B5B58"/>
    <w:rsid w:val="007B6DED"/>
    <w:rsid w:val="007C0062"/>
    <w:rsid w:val="007C01E0"/>
    <w:rsid w:val="007C7CF1"/>
    <w:rsid w:val="007D3DB5"/>
    <w:rsid w:val="007D58F2"/>
    <w:rsid w:val="007D6004"/>
    <w:rsid w:val="007D678D"/>
    <w:rsid w:val="007D7F11"/>
    <w:rsid w:val="007E1742"/>
    <w:rsid w:val="007E65CF"/>
    <w:rsid w:val="007F114E"/>
    <w:rsid w:val="007F1C4B"/>
    <w:rsid w:val="007F1F92"/>
    <w:rsid w:val="007F2BE0"/>
    <w:rsid w:val="007F5536"/>
    <w:rsid w:val="00801B11"/>
    <w:rsid w:val="008030D0"/>
    <w:rsid w:val="00803946"/>
    <w:rsid w:val="0080612B"/>
    <w:rsid w:val="00807B07"/>
    <w:rsid w:val="00810125"/>
    <w:rsid w:val="008113C0"/>
    <w:rsid w:val="00812674"/>
    <w:rsid w:val="00814104"/>
    <w:rsid w:val="00814A3D"/>
    <w:rsid w:val="00814BCC"/>
    <w:rsid w:val="008157D9"/>
    <w:rsid w:val="00817D17"/>
    <w:rsid w:val="008319DA"/>
    <w:rsid w:val="00832949"/>
    <w:rsid w:val="0083492D"/>
    <w:rsid w:val="00840857"/>
    <w:rsid w:val="00840B19"/>
    <w:rsid w:val="0084389E"/>
    <w:rsid w:val="0084498F"/>
    <w:rsid w:val="0084753B"/>
    <w:rsid w:val="00853ABC"/>
    <w:rsid w:val="00854E28"/>
    <w:rsid w:val="008552C9"/>
    <w:rsid w:val="008609DD"/>
    <w:rsid w:val="00860E33"/>
    <w:rsid w:val="0086288D"/>
    <w:rsid w:val="008633C7"/>
    <w:rsid w:val="00863871"/>
    <w:rsid w:val="00863AEB"/>
    <w:rsid w:val="00864011"/>
    <w:rsid w:val="00864D03"/>
    <w:rsid w:val="00865C34"/>
    <w:rsid w:val="00865F23"/>
    <w:rsid w:val="00866A56"/>
    <w:rsid w:val="0087199C"/>
    <w:rsid w:val="008754D6"/>
    <w:rsid w:val="00876840"/>
    <w:rsid w:val="0088203F"/>
    <w:rsid w:val="008866EF"/>
    <w:rsid w:val="008931E4"/>
    <w:rsid w:val="0089405F"/>
    <w:rsid w:val="008A3454"/>
    <w:rsid w:val="008A3BE4"/>
    <w:rsid w:val="008B1BE0"/>
    <w:rsid w:val="008B3574"/>
    <w:rsid w:val="008C180E"/>
    <w:rsid w:val="008C2028"/>
    <w:rsid w:val="008C4E6A"/>
    <w:rsid w:val="008C733F"/>
    <w:rsid w:val="008D452E"/>
    <w:rsid w:val="008D693D"/>
    <w:rsid w:val="008D77F0"/>
    <w:rsid w:val="008F2139"/>
    <w:rsid w:val="008F33EC"/>
    <w:rsid w:val="008F3CDC"/>
    <w:rsid w:val="008F7159"/>
    <w:rsid w:val="009012D8"/>
    <w:rsid w:val="0090280C"/>
    <w:rsid w:val="00907F7C"/>
    <w:rsid w:val="009108E9"/>
    <w:rsid w:val="00910BE4"/>
    <w:rsid w:val="00913ADF"/>
    <w:rsid w:val="00920941"/>
    <w:rsid w:val="00926CCA"/>
    <w:rsid w:val="00932578"/>
    <w:rsid w:val="00932C26"/>
    <w:rsid w:val="00941BD6"/>
    <w:rsid w:val="00942C5D"/>
    <w:rsid w:val="00943B66"/>
    <w:rsid w:val="00944823"/>
    <w:rsid w:val="009451BD"/>
    <w:rsid w:val="00946406"/>
    <w:rsid w:val="00952733"/>
    <w:rsid w:val="0095283F"/>
    <w:rsid w:val="00954181"/>
    <w:rsid w:val="009601E2"/>
    <w:rsid w:val="009625C8"/>
    <w:rsid w:val="00964315"/>
    <w:rsid w:val="00966C6A"/>
    <w:rsid w:val="00967957"/>
    <w:rsid w:val="009706CB"/>
    <w:rsid w:val="00970D8C"/>
    <w:rsid w:val="009730B4"/>
    <w:rsid w:val="0097608E"/>
    <w:rsid w:val="00977A08"/>
    <w:rsid w:val="009822B0"/>
    <w:rsid w:val="009833C5"/>
    <w:rsid w:val="00984BD1"/>
    <w:rsid w:val="00987AF5"/>
    <w:rsid w:val="00991E04"/>
    <w:rsid w:val="00991E77"/>
    <w:rsid w:val="00996FDF"/>
    <w:rsid w:val="009A0467"/>
    <w:rsid w:val="009A1A19"/>
    <w:rsid w:val="009A4ED8"/>
    <w:rsid w:val="009A7ED7"/>
    <w:rsid w:val="009B0321"/>
    <w:rsid w:val="009B15D8"/>
    <w:rsid w:val="009B6CD0"/>
    <w:rsid w:val="009B7366"/>
    <w:rsid w:val="009C0866"/>
    <w:rsid w:val="009C1A8A"/>
    <w:rsid w:val="009D0A9F"/>
    <w:rsid w:val="009D136A"/>
    <w:rsid w:val="009D587D"/>
    <w:rsid w:val="009E0F19"/>
    <w:rsid w:val="009E3156"/>
    <w:rsid w:val="009E4272"/>
    <w:rsid w:val="009E524F"/>
    <w:rsid w:val="009E659A"/>
    <w:rsid w:val="009F222A"/>
    <w:rsid w:val="00A01298"/>
    <w:rsid w:val="00A01E1B"/>
    <w:rsid w:val="00A026E5"/>
    <w:rsid w:val="00A02BFD"/>
    <w:rsid w:val="00A07068"/>
    <w:rsid w:val="00A13621"/>
    <w:rsid w:val="00A17B12"/>
    <w:rsid w:val="00A214C1"/>
    <w:rsid w:val="00A2218E"/>
    <w:rsid w:val="00A260CC"/>
    <w:rsid w:val="00A26ABE"/>
    <w:rsid w:val="00A35755"/>
    <w:rsid w:val="00A35A00"/>
    <w:rsid w:val="00A376E7"/>
    <w:rsid w:val="00A40920"/>
    <w:rsid w:val="00A514D7"/>
    <w:rsid w:val="00A53596"/>
    <w:rsid w:val="00A54D1E"/>
    <w:rsid w:val="00A56171"/>
    <w:rsid w:val="00A6094F"/>
    <w:rsid w:val="00A63FAB"/>
    <w:rsid w:val="00A6439E"/>
    <w:rsid w:val="00A6524D"/>
    <w:rsid w:val="00A654C6"/>
    <w:rsid w:val="00A659DE"/>
    <w:rsid w:val="00A67C9D"/>
    <w:rsid w:val="00A75651"/>
    <w:rsid w:val="00A77FA8"/>
    <w:rsid w:val="00A84E3A"/>
    <w:rsid w:val="00A8645E"/>
    <w:rsid w:val="00A90D70"/>
    <w:rsid w:val="00A92900"/>
    <w:rsid w:val="00A9432C"/>
    <w:rsid w:val="00A94E80"/>
    <w:rsid w:val="00AA1D58"/>
    <w:rsid w:val="00AA1DBF"/>
    <w:rsid w:val="00AA5EB3"/>
    <w:rsid w:val="00AA6722"/>
    <w:rsid w:val="00AA7BEA"/>
    <w:rsid w:val="00AB08C4"/>
    <w:rsid w:val="00AB46A4"/>
    <w:rsid w:val="00AB6A96"/>
    <w:rsid w:val="00AD0613"/>
    <w:rsid w:val="00AD165B"/>
    <w:rsid w:val="00AD4FF0"/>
    <w:rsid w:val="00AE14A9"/>
    <w:rsid w:val="00AE69B5"/>
    <w:rsid w:val="00AE6ABA"/>
    <w:rsid w:val="00AF0079"/>
    <w:rsid w:val="00AF0204"/>
    <w:rsid w:val="00AF2D9A"/>
    <w:rsid w:val="00AF3199"/>
    <w:rsid w:val="00AF4244"/>
    <w:rsid w:val="00AF6445"/>
    <w:rsid w:val="00AF73D9"/>
    <w:rsid w:val="00B01991"/>
    <w:rsid w:val="00B04019"/>
    <w:rsid w:val="00B07011"/>
    <w:rsid w:val="00B11413"/>
    <w:rsid w:val="00B11625"/>
    <w:rsid w:val="00B13736"/>
    <w:rsid w:val="00B15062"/>
    <w:rsid w:val="00B156AF"/>
    <w:rsid w:val="00B1774C"/>
    <w:rsid w:val="00B223A7"/>
    <w:rsid w:val="00B229DE"/>
    <w:rsid w:val="00B23C04"/>
    <w:rsid w:val="00B244E7"/>
    <w:rsid w:val="00B27B91"/>
    <w:rsid w:val="00B32541"/>
    <w:rsid w:val="00B33233"/>
    <w:rsid w:val="00B3407E"/>
    <w:rsid w:val="00B40057"/>
    <w:rsid w:val="00B40152"/>
    <w:rsid w:val="00B40233"/>
    <w:rsid w:val="00B43BC4"/>
    <w:rsid w:val="00B501B8"/>
    <w:rsid w:val="00B549FF"/>
    <w:rsid w:val="00B5548E"/>
    <w:rsid w:val="00B5555A"/>
    <w:rsid w:val="00B565AE"/>
    <w:rsid w:val="00B566D5"/>
    <w:rsid w:val="00B628E3"/>
    <w:rsid w:val="00B70E3E"/>
    <w:rsid w:val="00B71FE2"/>
    <w:rsid w:val="00B73A9C"/>
    <w:rsid w:val="00B73EFA"/>
    <w:rsid w:val="00B75126"/>
    <w:rsid w:val="00B76D25"/>
    <w:rsid w:val="00B779BF"/>
    <w:rsid w:val="00B82953"/>
    <w:rsid w:val="00B840DA"/>
    <w:rsid w:val="00B87384"/>
    <w:rsid w:val="00B9093F"/>
    <w:rsid w:val="00B97773"/>
    <w:rsid w:val="00BA0C51"/>
    <w:rsid w:val="00BA1048"/>
    <w:rsid w:val="00BA51AB"/>
    <w:rsid w:val="00BA5C68"/>
    <w:rsid w:val="00BC3215"/>
    <w:rsid w:val="00BC4DF5"/>
    <w:rsid w:val="00BC633A"/>
    <w:rsid w:val="00BD0040"/>
    <w:rsid w:val="00BD0450"/>
    <w:rsid w:val="00BD3BA7"/>
    <w:rsid w:val="00BD4B3C"/>
    <w:rsid w:val="00BD5676"/>
    <w:rsid w:val="00BD6405"/>
    <w:rsid w:val="00BE6603"/>
    <w:rsid w:val="00BE7F16"/>
    <w:rsid w:val="00BF146D"/>
    <w:rsid w:val="00BF1F9C"/>
    <w:rsid w:val="00BF3514"/>
    <w:rsid w:val="00BF7DE8"/>
    <w:rsid w:val="00C006D4"/>
    <w:rsid w:val="00C06344"/>
    <w:rsid w:val="00C07FDB"/>
    <w:rsid w:val="00C106AD"/>
    <w:rsid w:val="00C1404B"/>
    <w:rsid w:val="00C142D0"/>
    <w:rsid w:val="00C153D7"/>
    <w:rsid w:val="00C270EA"/>
    <w:rsid w:val="00C30EBB"/>
    <w:rsid w:val="00C33309"/>
    <w:rsid w:val="00C35475"/>
    <w:rsid w:val="00C37C64"/>
    <w:rsid w:val="00C41A8F"/>
    <w:rsid w:val="00C41C86"/>
    <w:rsid w:val="00C43501"/>
    <w:rsid w:val="00C44E36"/>
    <w:rsid w:val="00C47961"/>
    <w:rsid w:val="00C503F3"/>
    <w:rsid w:val="00C51871"/>
    <w:rsid w:val="00C53040"/>
    <w:rsid w:val="00C53533"/>
    <w:rsid w:val="00C55645"/>
    <w:rsid w:val="00C57186"/>
    <w:rsid w:val="00C573AB"/>
    <w:rsid w:val="00C57429"/>
    <w:rsid w:val="00C60C56"/>
    <w:rsid w:val="00C62833"/>
    <w:rsid w:val="00C63D87"/>
    <w:rsid w:val="00C766BB"/>
    <w:rsid w:val="00C77B7D"/>
    <w:rsid w:val="00C80B4B"/>
    <w:rsid w:val="00C830DF"/>
    <w:rsid w:val="00C83FF1"/>
    <w:rsid w:val="00C87677"/>
    <w:rsid w:val="00C92701"/>
    <w:rsid w:val="00C963FF"/>
    <w:rsid w:val="00C97B61"/>
    <w:rsid w:val="00CA3270"/>
    <w:rsid w:val="00CA36B4"/>
    <w:rsid w:val="00CB0690"/>
    <w:rsid w:val="00CB13C3"/>
    <w:rsid w:val="00CB1AD1"/>
    <w:rsid w:val="00CB1C4F"/>
    <w:rsid w:val="00CB2168"/>
    <w:rsid w:val="00CB3443"/>
    <w:rsid w:val="00CB4337"/>
    <w:rsid w:val="00CC0B2F"/>
    <w:rsid w:val="00CC45EA"/>
    <w:rsid w:val="00CC4905"/>
    <w:rsid w:val="00CD37B9"/>
    <w:rsid w:val="00CD4391"/>
    <w:rsid w:val="00CD7C0B"/>
    <w:rsid w:val="00CE4DA7"/>
    <w:rsid w:val="00CE566E"/>
    <w:rsid w:val="00CF5286"/>
    <w:rsid w:val="00CF5798"/>
    <w:rsid w:val="00CF6AD6"/>
    <w:rsid w:val="00D007AC"/>
    <w:rsid w:val="00D00CA0"/>
    <w:rsid w:val="00D02EED"/>
    <w:rsid w:val="00D05728"/>
    <w:rsid w:val="00D06C1A"/>
    <w:rsid w:val="00D07389"/>
    <w:rsid w:val="00D07BE5"/>
    <w:rsid w:val="00D120FD"/>
    <w:rsid w:val="00D12992"/>
    <w:rsid w:val="00D15104"/>
    <w:rsid w:val="00D16CFE"/>
    <w:rsid w:val="00D31DBF"/>
    <w:rsid w:val="00D33E54"/>
    <w:rsid w:val="00D34627"/>
    <w:rsid w:val="00D37F4B"/>
    <w:rsid w:val="00D43E85"/>
    <w:rsid w:val="00D44957"/>
    <w:rsid w:val="00D44CB4"/>
    <w:rsid w:val="00D45B23"/>
    <w:rsid w:val="00D51345"/>
    <w:rsid w:val="00D51A11"/>
    <w:rsid w:val="00D557C5"/>
    <w:rsid w:val="00D5726C"/>
    <w:rsid w:val="00D61002"/>
    <w:rsid w:val="00D62677"/>
    <w:rsid w:val="00D63637"/>
    <w:rsid w:val="00D637DF"/>
    <w:rsid w:val="00D6392F"/>
    <w:rsid w:val="00D65957"/>
    <w:rsid w:val="00D73184"/>
    <w:rsid w:val="00D746BE"/>
    <w:rsid w:val="00D75733"/>
    <w:rsid w:val="00D766A1"/>
    <w:rsid w:val="00D807FC"/>
    <w:rsid w:val="00D8216A"/>
    <w:rsid w:val="00D90AC0"/>
    <w:rsid w:val="00D91074"/>
    <w:rsid w:val="00D912DE"/>
    <w:rsid w:val="00D932EA"/>
    <w:rsid w:val="00D953AE"/>
    <w:rsid w:val="00DA0BF4"/>
    <w:rsid w:val="00DA210A"/>
    <w:rsid w:val="00DA4B4A"/>
    <w:rsid w:val="00DB0F33"/>
    <w:rsid w:val="00DB2907"/>
    <w:rsid w:val="00DB4489"/>
    <w:rsid w:val="00DB5770"/>
    <w:rsid w:val="00DD7676"/>
    <w:rsid w:val="00DD7C74"/>
    <w:rsid w:val="00DE270A"/>
    <w:rsid w:val="00DF00DB"/>
    <w:rsid w:val="00DF222B"/>
    <w:rsid w:val="00DF38BC"/>
    <w:rsid w:val="00DF3AFE"/>
    <w:rsid w:val="00DF40E9"/>
    <w:rsid w:val="00DF4FE8"/>
    <w:rsid w:val="00E00373"/>
    <w:rsid w:val="00E0267F"/>
    <w:rsid w:val="00E02E5A"/>
    <w:rsid w:val="00E048C0"/>
    <w:rsid w:val="00E10E65"/>
    <w:rsid w:val="00E17857"/>
    <w:rsid w:val="00E21DF8"/>
    <w:rsid w:val="00E26E19"/>
    <w:rsid w:val="00E33781"/>
    <w:rsid w:val="00E33EC5"/>
    <w:rsid w:val="00E33F56"/>
    <w:rsid w:val="00E34F02"/>
    <w:rsid w:val="00E357D6"/>
    <w:rsid w:val="00E416DC"/>
    <w:rsid w:val="00E41AFE"/>
    <w:rsid w:val="00E45333"/>
    <w:rsid w:val="00E4539C"/>
    <w:rsid w:val="00E45A3E"/>
    <w:rsid w:val="00E4688B"/>
    <w:rsid w:val="00E56F2C"/>
    <w:rsid w:val="00E620D1"/>
    <w:rsid w:val="00E632EB"/>
    <w:rsid w:val="00E66515"/>
    <w:rsid w:val="00E67689"/>
    <w:rsid w:val="00E766D2"/>
    <w:rsid w:val="00E84441"/>
    <w:rsid w:val="00E851D2"/>
    <w:rsid w:val="00E878EB"/>
    <w:rsid w:val="00E91494"/>
    <w:rsid w:val="00E93F8D"/>
    <w:rsid w:val="00E97285"/>
    <w:rsid w:val="00E97501"/>
    <w:rsid w:val="00EA11F4"/>
    <w:rsid w:val="00EA3204"/>
    <w:rsid w:val="00EA4034"/>
    <w:rsid w:val="00EB2A8E"/>
    <w:rsid w:val="00EB72D9"/>
    <w:rsid w:val="00EC16C3"/>
    <w:rsid w:val="00EC2FB0"/>
    <w:rsid w:val="00EC3C3C"/>
    <w:rsid w:val="00ED1454"/>
    <w:rsid w:val="00ED185E"/>
    <w:rsid w:val="00ED1CF3"/>
    <w:rsid w:val="00ED290A"/>
    <w:rsid w:val="00ED570A"/>
    <w:rsid w:val="00ED61BD"/>
    <w:rsid w:val="00EE0110"/>
    <w:rsid w:val="00EE0E4C"/>
    <w:rsid w:val="00EE3982"/>
    <w:rsid w:val="00EF250B"/>
    <w:rsid w:val="00EF2B0C"/>
    <w:rsid w:val="00EF3E4B"/>
    <w:rsid w:val="00EF6943"/>
    <w:rsid w:val="00F0404D"/>
    <w:rsid w:val="00F047E6"/>
    <w:rsid w:val="00F059FB"/>
    <w:rsid w:val="00F05ED0"/>
    <w:rsid w:val="00F06EAE"/>
    <w:rsid w:val="00F06EC3"/>
    <w:rsid w:val="00F070D0"/>
    <w:rsid w:val="00F108FF"/>
    <w:rsid w:val="00F14CE1"/>
    <w:rsid w:val="00F156B6"/>
    <w:rsid w:val="00F170FD"/>
    <w:rsid w:val="00F2147A"/>
    <w:rsid w:val="00F2170D"/>
    <w:rsid w:val="00F21D1B"/>
    <w:rsid w:val="00F21DF5"/>
    <w:rsid w:val="00F227CF"/>
    <w:rsid w:val="00F23614"/>
    <w:rsid w:val="00F236C8"/>
    <w:rsid w:val="00F3599A"/>
    <w:rsid w:val="00F36AC2"/>
    <w:rsid w:val="00F36C64"/>
    <w:rsid w:val="00F40743"/>
    <w:rsid w:val="00F43B72"/>
    <w:rsid w:val="00F47512"/>
    <w:rsid w:val="00F47CBC"/>
    <w:rsid w:val="00F51599"/>
    <w:rsid w:val="00F55B5A"/>
    <w:rsid w:val="00F56637"/>
    <w:rsid w:val="00F65B83"/>
    <w:rsid w:val="00F66676"/>
    <w:rsid w:val="00F71726"/>
    <w:rsid w:val="00F72282"/>
    <w:rsid w:val="00F73037"/>
    <w:rsid w:val="00F76F27"/>
    <w:rsid w:val="00F84877"/>
    <w:rsid w:val="00F84D9E"/>
    <w:rsid w:val="00F87149"/>
    <w:rsid w:val="00F95C94"/>
    <w:rsid w:val="00FA21BF"/>
    <w:rsid w:val="00FA22BD"/>
    <w:rsid w:val="00FA271F"/>
    <w:rsid w:val="00FB03A2"/>
    <w:rsid w:val="00FB0947"/>
    <w:rsid w:val="00FB1D69"/>
    <w:rsid w:val="00FB311D"/>
    <w:rsid w:val="00FB4E00"/>
    <w:rsid w:val="00FC0DC3"/>
    <w:rsid w:val="00FC3D0B"/>
    <w:rsid w:val="00FC4526"/>
    <w:rsid w:val="00FC6214"/>
    <w:rsid w:val="00FD0795"/>
    <w:rsid w:val="00FD09A1"/>
    <w:rsid w:val="00FD109A"/>
    <w:rsid w:val="00FD2F90"/>
    <w:rsid w:val="00FD5135"/>
    <w:rsid w:val="00FE1BB6"/>
    <w:rsid w:val="00FE4B7C"/>
    <w:rsid w:val="00FF4DC6"/>
    <w:rsid w:val="00FF65C5"/>
    <w:rsid w:val="00FF786B"/>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21E3F1"/>
  <w15:docId w15:val="{3D69C09A-045C-4087-9CEB-CAE196C3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0344"/>
    <w:pPr>
      <w:widowControl w:val="0"/>
      <w:autoSpaceDE w:val="0"/>
      <w:autoSpaceDN w:val="0"/>
      <w:adjustRightInd w:val="0"/>
    </w:pPr>
  </w:style>
  <w:style w:type="paragraph" w:styleId="1">
    <w:name w:val="heading 1"/>
    <w:basedOn w:val="a"/>
    <w:next w:val="a"/>
    <w:link w:val="10"/>
    <w:qFormat/>
    <w:rsid w:val="003521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316A"/>
    <w:rPr>
      <w:rFonts w:ascii="Tahoma" w:hAnsi="Tahoma"/>
      <w:sz w:val="16"/>
      <w:szCs w:val="16"/>
    </w:rPr>
  </w:style>
  <w:style w:type="paragraph" w:styleId="a5">
    <w:name w:val="Body Text"/>
    <w:basedOn w:val="a"/>
    <w:link w:val="a6"/>
    <w:uiPriority w:val="99"/>
    <w:rsid w:val="001F3291"/>
    <w:pPr>
      <w:widowControl/>
      <w:autoSpaceDE/>
      <w:autoSpaceDN/>
      <w:adjustRightInd/>
      <w:spacing w:after="120"/>
    </w:pPr>
    <w:rPr>
      <w:sz w:val="24"/>
      <w:szCs w:val="24"/>
    </w:rPr>
  </w:style>
  <w:style w:type="paragraph" w:customStyle="1" w:styleId="ConsPlusNonformat">
    <w:name w:val="ConsPlusNonformat"/>
    <w:uiPriority w:val="99"/>
    <w:rsid w:val="001F3291"/>
    <w:pPr>
      <w:autoSpaceDE w:val="0"/>
      <w:autoSpaceDN w:val="0"/>
      <w:adjustRightInd w:val="0"/>
    </w:pPr>
    <w:rPr>
      <w:rFonts w:ascii="Courier New" w:hAnsi="Courier New" w:cs="Courier New"/>
    </w:rPr>
  </w:style>
  <w:style w:type="paragraph" w:styleId="a7">
    <w:name w:val="header"/>
    <w:basedOn w:val="a"/>
    <w:link w:val="a8"/>
    <w:uiPriority w:val="99"/>
    <w:rsid w:val="00BE7F16"/>
    <w:pPr>
      <w:tabs>
        <w:tab w:val="center" w:pos="4677"/>
        <w:tab w:val="right" w:pos="9355"/>
      </w:tabs>
    </w:pPr>
  </w:style>
  <w:style w:type="character" w:customStyle="1" w:styleId="a8">
    <w:name w:val="Верхний колонтитул Знак"/>
    <w:basedOn w:val="a0"/>
    <w:link w:val="a7"/>
    <w:uiPriority w:val="99"/>
    <w:rsid w:val="00BE7F16"/>
  </w:style>
  <w:style w:type="paragraph" w:styleId="a9">
    <w:name w:val="footer"/>
    <w:basedOn w:val="a"/>
    <w:link w:val="aa"/>
    <w:uiPriority w:val="99"/>
    <w:rsid w:val="00BE7F16"/>
    <w:pPr>
      <w:tabs>
        <w:tab w:val="center" w:pos="4677"/>
        <w:tab w:val="right" w:pos="9355"/>
      </w:tabs>
    </w:pPr>
  </w:style>
  <w:style w:type="character" w:customStyle="1" w:styleId="aa">
    <w:name w:val="Нижний колонтитул Знак"/>
    <w:basedOn w:val="a0"/>
    <w:link w:val="a9"/>
    <w:uiPriority w:val="99"/>
    <w:rsid w:val="00BE7F16"/>
  </w:style>
  <w:style w:type="character" w:styleId="ab">
    <w:name w:val="Hyperlink"/>
    <w:uiPriority w:val="99"/>
    <w:rsid w:val="002D32EA"/>
    <w:rPr>
      <w:color w:val="0000FF"/>
      <w:u w:val="single"/>
    </w:rPr>
  </w:style>
  <w:style w:type="paragraph" w:customStyle="1" w:styleId="ConsPlusNormal">
    <w:name w:val="ConsPlusNormal"/>
    <w:uiPriority w:val="99"/>
    <w:rsid w:val="00A77FA8"/>
    <w:pPr>
      <w:widowControl w:val="0"/>
      <w:autoSpaceDE w:val="0"/>
      <w:autoSpaceDN w:val="0"/>
      <w:adjustRightInd w:val="0"/>
      <w:ind w:firstLine="720"/>
    </w:pPr>
    <w:rPr>
      <w:rFonts w:ascii="Arial" w:hAnsi="Arial" w:cs="Arial"/>
    </w:rPr>
  </w:style>
  <w:style w:type="paragraph" w:styleId="ac">
    <w:name w:val="Normal (Web)"/>
    <w:basedOn w:val="a"/>
    <w:uiPriority w:val="99"/>
    <w:rsid w:val="00B549FF"/>
    <w:pPr>
      <w:widowControl/>
      <w:autoSpaceDE/>
      <w:autoSpaceDN/>
      <w:adjustRightInd/>
      <w:spacing w:before="100" w:beforeAutospacing="1" w:after="100" w:afterAutospacing="1"/>
    </w:pPr>
    <w:rPr>
      <w:sz w:val="24"/>
      <w:szCs w:val="24"/>
    </w:rPr>
  </w:style>
  <w:style w:type="paragraph" w:styleId="ad">
    <w:name w:val="No Spacing"/>
    <w:uiPriority w:val="99"/>
    <w:qFormat/>
    <w:rsid w:val="00B549FF"/>
    <w:pPr>
      <w:widowControl w:val="0"/>
      <w:autoSpaceDE w:val="0"/>
      <w:autoSpaceDN w:val="0"/>
      <w:adjustRightInd w:val="0"/>
    </w:pPr>
  </w:style>
  <w:style w:type="character" w:customStyle="1" w:styleId="apple-converted-space">
    <w:name w:val="apple-converted-space"/>
    <w:basedOn w:val="a0"/>
    <w:uiPriority w:val="99"/>
    <w:rsid w:val="00B549FF"/>
  </w:style>
  <w:style w:type="paragraph" w:customStyle="1" w:styleId="21">
    <w:name w:val="Основной текст 21"/>
    <w:basedOn w:val="a"/>
    <w:uiPriority w:val="99"/>
    <w:rsid w:val="007248CE"/>
    <w:pPr>
      <w:widowControl/>
      <w:tabs>
        <w:tab w:val="left" w:pos="1134"/>
      </w:tabs>
      <w:autoSpaceDE/>
      <w:autoSpaceDN/>
      <w:adjustRightInd/>
      <w:jc w:val="both"/>
    </w:pPr>
    <w:rPr>
      <w:sz w:val="22"/>
    </w:rPr>
  </w:style>
  <w:style w:type="paragraph" w:styleId="ae">
    <w:name w:val="Body Text Indent"/>
    <w:basedOn w:val="a"/>
    <w:link w:val="af"/>
    <w:uiPriority w:val="99"/>
    <w:rsid w:val="00C57429"/>
    <w:pPr>
      <w:spacing w:after="120"/>
      <w:ind w:left="283"/>
    </w:pPr>
  </w:style>
  <w:style w:type="character" w:customStyle="1" w:styleId="af">
    <w:name w:val="Основной текст с отступом Знак"/>
    <w:basedOn w:val="a0"/>
    <w:link w:val="ae"/>
    <w:uiPriority w:val="99"/>
    <w:rsid w:val="00C57429"/>
  </w:style>
  <w:style w:type="paragraph" w:customStyle="1" w:styleId="210">
    <w:name w:val="Основной текст с отступом 21"/>
    <w:basedOn w:val="a"/>
    <w:uiPriority w:val="99"/>
    <w:rsid w:val="008D77F0"/>
    <w:pPr>
      <w:widowControl/>
      <w:tabs>
        <w:tab w:val="left" w:pos="284"/>
      </w:tabs>
      <w:autoSpaceDE/>
      <w:autoSpaceDN/>
      <w:adjustRightInd/>
      <w:ind w:hanging="567"/>
      <w:jc w:val="both"/>
    </w:pPr>
    <w:rPr>
      <w:sz w:val="22"/>
    </w:rPr>
  </w:style>
  <w:style w:type="paragraph" w:styleId="af0">
    <w:name w:val="endnote text"/>
    <w:basedOn w:val="a"/>
    <w:link w:val="af1"/>
    <w:uiPriority w:val="99"/>
    <w:rsid w:val="001054DF"/>
  </w:style>
  <w:style w:type="character" w:customStyle="1" w:styleId="af1">
    <w:name w:val="Текст концевой сноски Знак"/>
    <w:basedOn w:val="a0"/>
    <w:link w:val="af0"/>
    <w:uiPriority w:val="99"/>
    <w:rsid w:val="001054DF"/>
  </w:style>
  <w:style w:type="character" w:styleId="af2">
    <w:name w:val="endnote reference"/>
    <w:uiPriority w:val="99"/>
    <w:rsid w:val="001054DF"/>
    <w:rPr>
      <w:vertAlign w:val="superscript"/>
    </w:rPr>
  </w:style>
  <w:style w:type="character" w:styleId="af3">
    <w:name w:val="page number"/>
    <w:uiPriority w:val="99"/>
    <w:rsid w:val="00EF6943"/>
    <w:rPr>
      <w:rFonts w:cs="Times New Roman"/>
    </w:rPr>
  </w:style>
  <w:style w:type="paragraph" w:styleId="af4">
    <w:name w:val="footnote text"/>
    <w:basedOn w:val="a"/>
    <w:link w:val="af5"/>
    <w:uiPriority w:val="99"/>
    <w:rsid w:val="00C37C64"/>
  </w:style>
  <w:style w:type="character" w:customStyle="1" w:styleId="af5">
    <w:name w:val="Текст сноски Знак"/>
    <w:basedOn w:val="a0"/>
    <w:link w:val="af4"/>
    <w:uiPriority w:val="99"/>
    <w:rsid w:val="00C37C64"/>
  </w:style>
  <w:style w:type="character" w:styleId="af6">
    <w:name w:val="footnote reference"/>
    <w:uiPriority w:val="99"/>
    <w:rsid w:val="00C37C64"/>
    <w:rPr>
      <w:vertAlign w:val="superscript"/>
    </w:rPr>
  </w:style>
  <w:style w:type="table" w:styleId="af7">
    <w:name w:val="Table Grid"/>
    <w:basedOn w:val="a1"/>
    <w:uiPriority w:val="99"/>
    <w:rsid w:val="005F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Текст выноски Знак"/>
    <w:link w:val="a3"/>
    <w:uiPriority w:val="99"/>
    <w:semiHidden/>
    <w:locked/>
    <w:rsid w:val="00290420"/>
    <w:rPr>
      <w:rFonts w:ascii="Tahoma" w:hAnsi="Tahoma" w:cs="Tahoma"/>
      <w:sz w:val="16"/>
      <w:szCs w:val="16"/>
    </w:rPr>
  </w:style>
  <w:style w:type="character" w:customStyle="1" w:styleId="a6">
    <w:name w:val="Основной текст Знак"/>
    <w:link w:val="a5"/>
    <w:uiPriority w:val="99"/>
    <w:locked/>
    <w:rsid w:val="00290420"/>
    <w:rPr>
      <w:sz w:val="24"/>
      <w:szCs w:val="24"/>
    </w:rPr>
  </w:style>
  <w:style w:type="paragraph" w:styleId="af8">
    <w:name w:val="Document Map"/>
    <w:basedOn w:val="a"/>
    <w:link w:val="af9"/>
    <w:uiPriority w:val="99"/>
    <w:semiHidden/>
    <w:rsid w:val="001B5071"/>
    <w:pPr>
      <w:shd w:val="clear" w:color="auto" w:fill="000080"/>
    </w:pPr>
    <w:rPr>
      <w:rFonts w:ascii="Tahoma" w:hAnsi="Tahoma"/>
    </w:rPr>
  </w:style>
  <w:style w:type="character" w:customStyle="1" w:styleId="af9">
    <w:name w:val="Схема документа Знак"/>
    <w:link w:val="af8"/>
    <w:uiPriority w:val="99"/>
    <w:semiHidden/>
    <w:rsid w:val="00290420"/>
    <w:rPr>
      <w:rFonts w:ascii="Tahoma" w:hAnsi="Tahoma" w:cs="Tahoma"/>
      <w:shd w:val="clear" w:color="auto" w:fill="000080"/>
    </w:rPr>
  </w:style>
  <w:style w:type="character" w:styleId="afa">
    <w:name w:val="FollowedHyperlink"/>
    <w:uiPriority w:val="99"/>
    <w:rsid w:val="00290420"/>
    <w:rPr>
      <w:rFonts w:cs="Times New Roman"/>
      <w:color w:val="800080"/>
      <w:u w:val="single"/>
    </w:rPr>
  </w:style>
  <w:style w:type="paragraph" w:styleId="afb">
    <w:name w:val="Revision"/>
    <w:hidden/>
    <w:uiPriority w:val="99"/>
    <w:semiHidden/>
    <w:rsid w:val="00290420"/>
  </w:style>
  <w:style w:type="paragraph" w:styleId="afc">
    <w:name w:val="List Paragraph"/>
    <w:basedOn w:val="a"/>
    <w:uiPriority w:val="34"/>
    <w:qFormat/>
    <w:rsid w:val="003375EF"/>
    <w:pPr>
      <w:widowControl/>
      <w:autoSpaceDE/>
      <w:autoSpaceDN/>
      <w:adjustRightInd/>
      <w:ind w:left="720"/>
      <w:contextualSpacing/>
    </w:pPr>
    <w:rPr>
      <w:sz w:val="24"/>
      <w:szCs w:val="24"/>
    </w:rPr>
  </w:style>
  <w:style w:type="paragraph" w:styleId="afd">
    <w:name w:val="annotation text"/>
    <w:basedOn w:val="a"/>
    <w:link w:val="afe"/>
    <w:rsid w:val="001259A9"/>
  </w:style>
  <w:style w:type="character" w:customStyle="1" w:styleId="afe">
    <w:name w:val="Текст примечания Знак"/>
    <w:basedOn w:val="a0"/>
    <w:link w:val="afd"/>
    <w:rsid w:val="001259A9"/>
  </w:style>
  <w:style w:type="paragraph" w:styleId="2">
    <w:name w:val="Body Text 2"/>
    <w:basedOn w:val="a"/>
    <w:link w:val="20"/>
    <w:semiHidden/>
    <w:unhideWhenUsed/>
    <w:rsid w:val="00B01991"/>
    <w:pPr>
      <w:spacing w:after="120" w:line="480" w:lineRule="auto"/>
    </w:pPr>
  </w:style>
  <w:style w:type="character" w:customStyle="1" w:styleId="20">
    <w:name w:val="Основной текст 2 Знак"/>
    <w:basedOn w:val="a0"/>
    <w:link w:val="2"/>
    <w:semiHidden/>
    <w:rsid w:val="00B01991"/>
  </w:style>
  <w:style w:type="character" w:styleId="aff">
    <w:name w:val="Strong"/>
    <w:basedOn w:val="a0"/>
    <w:uiPriority w:val="99"/>
    <w:qFormat/>
    <w:rsid w:val="00B40057"/>
    <w:rPr>
      <w:rFonts w:cs="Times New Roman"/>
      <w:b/>
    </w:rPr>
  </w:style>
  <w:style w:type="character" w:customStyle="1" w:styleId="10">
    <w:name w:val="Заголовок 1 Знак"/>
    <w:basedOn w:val="a0"/>
    <w:link w:val="1"/>
    <w:rsid w:val="00352175"/>
    <w:rPr>
      <w:rFonts w:asciiTheme="majorHAnsi" w:eastAsiaTheme="majorEastAsia" w:hAnsiTheme="majorHAnsi" w:cstheme="majorBidi"/>
      <w:color w:val="365F91" w:themeColor="accent1" w:themeShade="BF"/>
      <w:sz w:val="32"/>
      <w:szCs w:val="32"/>
    </w:rPr>
  </w:style>
  <w:style w:type="paragraph" w:styleId="aff0">
    <w:name w:val="Title"/>
    <w:basedOn w:val="a"/>
    <w:next w:val="a"/>
    <w:link w:val="aff1"/>
    <w:uiPriority w:val="99"/>
    <w:qFormat/>
    <w:rsid w:val="00457C10"/>
    <w:pPr>
      <w:adjustRightInd/>
      <w:spacing w:before="240" w:after="60"/>
      <w:jc w:val="center"/>
      <w:outlineLvl w:val="0"/>
    </w:pPr>
    <w:rPr>
      <w:rFonts w:ascii="Cambria" w:hAnsi="Cambria"/>
      <w:b/>
      <w:bCs/>
      <w:kern w:val="28"/>
      <w:sz w:val="32"/>
      <w:szCs w:val="32"/>
    </w:rPr>
  </w:style>
  <w:style w:type="character" w:customStyle="1" w:styleId="aff1">
    <w:name w:val="Заголовок Знак"/>
    <w:basedOn w:val="a0"/>
    <w:link w:val="aff0"/>
    <w:uiPriority w:val="99"/>
    <w:rsid w:val="00457C10"/>
    <w:rPr>
      <w:rFonts w:ascii="Cambria" w:hAnsi="Cambria"/>
      <w:b/>
      <w:bCs/>
      <w:kern w:val="28"/>
      <w:sz w:val="32"/>
      <w:szCs w:val="32"/>
    </w:rPr>
  </w:style>
  <w:style w:type="character" w:styleId="aff2">
    <w:name w:val="annotation reference"/>
    <w:basedOn w:val="a0"/>
    <w:semiHidden/>
    <w:unhideWhenUsed/>
    <w:rsid w:val="000E25E2"/>
    <w:rPr>
      <w:sz w:val="16"/>
      <w:szCs w:val="16"/>
    </w:rPr>
  </w:style>
  <w:style w:type="paragraph" w:styleId="aff3">
    <w:name w:val="annotation subject"/>
    <w:basedOn w:val="afd"/>
    <w:next w:val="afd"/>
    <w:link w:val="aff4"/>
    <w:semiHidden/>
    <w:unhideWhenUsed/>
    <w:rsid w:val="000E25E2"/>
    <w:rPr>
      <w:b/>
      <w:bCs/>
    </w:rPr>
  </w:style>
  <w:style w:type="character" w:customStyle="1" w:styleId="aff4">
    <w:name w:val="Тема примечания Знак"/>
    <w:basedOn w:val="afe"/>
    <w:link w:val="aff3"/>
    <w:semiHidden/>
    <w:rsid w:val="000E25E2"/>
    <w:rPr>
      <w:b/>
      <w:bCs/>
    </w:rPr>
  </w:style>
  <w:style w:type="paragraph" w:styleId="aff5">
    <w:name w:val="Subtitle"/>
    <w:basedOn w:val="a"/>
    <w:next w:val="a"/>
    <w:link w:val="aff6"/>
    <w:uiPriority w:val="99"/>
    <w:qFormat/>
    <w:rsid w:val="00413E7B"/>
    <w:pPr>
      <w:adjustRightInd/>
      <w:spacing w:after="60"/>
      <w:jc w:val="center"/>
      <w:outlineLvl w:val="1"/>
    </w:pPr>
    <w:rPr>
      <w:rFonts w:ascii="Cambria" w:hAnsi="Cambria"/>
      <w:sz w:val="24"/>
      <w:szCs w:val="24"/>
    </w:rPr>
  </w:style>
  <w:style w:type="character" w:customStyle="1" w:styleId="aff6">
    <w:name w:val="Подзаголовок Знак"/>
    <w:basedOn w:val="a0"/>
    <w:link w:val="aff5"/>
    <w:uiPriority w:val="99"/>
    <w:rsid w:val="00413E7B"/>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8829">
      <w:bodyDiv w:val="1"/>
      <w:marLeft w:val="0"/>
      <w:marRight w:val="0"/>
      <w:marTop w:val="0"/>
      <w:marBottom w:val="0"/>
      <w:divBdr>
        <w:top w:val="none" w:sz="0" w:space="0" w:color="auto"/>
        <w:left w:val="none" w:sz="0" w:space="0" w:color="auto"/>
        <w:bottom w:val="none" w:sz="0" w:space="0" w:color="auto"/>
        <w:right w:val="none" w:sz="0" w:space="0" w:color="auto"/>
      </w:divBdr>
    </w:div>
    <w:div w:id="1175264626">
      <w:bodyDiv w:val="1"/>
      <w:marLeft w:val="0"/>
      <w:marRight w:val="0"/>
      <w:marTop w:val="0"/>
      <w:marBottom w:val="0"/>
      <w:divBdr>
        <w:top w:val="none" w:sz="0" w:space="0" w:color="auto"/>
        <w:left w:val="none" w:sz="0" w:space="0" w:color="auto"/>
        <w:bottom w:val="none" w:sz="0" w:space="0" w:color="auto"/>
        <w:right w:val="none" w:sz="0" w:space="0" w:color="auto"/>
      </w:divBdr>
    </w:div>
    <w:div w:id="1230458505">
      <w:bodyDiv w:val="1"/>
      <w:marLeft w:val="0"/>
      <w:marRight w:val="0"/>
      <w:marTop w:val="0"/>
      <w:marBottom w:val="0"/>
      <w:divBdr>
        <w:top w:val="none" w:sz="0" w:space="0" w:color="auto"/>
        <w:left w:val="none" w:sz="0" w:space="0" w:color="auto"/>
        <w:bottom w:val="none" w:sz="0" w:space="0" w:color="auto"/>
        <w:right w:val="none" w:sz="0" w:space="0" w:color="auto"/>
      </w:divBdr>
    </w:div>
    <w:div w:id="1466199999">
      <w:bodyDiv w:val="1"/>
      <w:marLeft w:val="0"/>
      <w:marRight w:val="0"/>
      <w:marTop w:val="0"/>
      <w:marBottom w:val="0"/>
      <w:divBdr>
        <w:top w:val="none" w:sz="0" w:space="0" w:color="auto"/>
        <w:left w:val="none" w:sz="0" w:space="0" w:color="auto"/>
        <w:bottom w:val="none" w:sz="0" w:space="0" w:color="auto"/>
        <w:right w:val="none" w:sz="0" w:space="0" w:color="auto"/>
      </w:divBdr>
    </w:div>
    <w:div w:id="1656489188">
      <w:marLeft w:val="0"/>
      <w:marRight w:val="0"/>
      <w:marTop w:val="0"/>
      <w:marBottom w:val="0"/>
      <w:divBdr>
        <w:top w:val="none" w:sz="0" w:space="0" w:color="auto"/>
        <w:left w:val="none" w:sz="0" w:space="0" w:color="auto"/>
        <w:bottom w:val="none" w:sz="0" w:space="0" w:color="auto"/>
        <w:right w:val="none" w:sz="0" w:space="0" w:color="auto"/>
      </w:divBdr>
    </w:div>
    <w:div w:id="1656489189">
      <w:marLeft w:val="0"/>
      <w:marRight w:val="0"/>
      <w:marTop w:val="0"/>
      <w:marBottom w:val="0"/>
      <w:divBdr>
        <w:top w:val="none" w:sz="0" w:space="0" w:color="auto"/>
        <w:left w:val="none" w:sz="0" w:space="0" w:color="auto"/>
        <w:bottom w:val="none" w:sz="0" w:space="0" w:color="auto"/>
        <w:right w:val="none" w:sz="0" w:space="0" w:color="auto"/>
      </w:divBdr>
    </w:div>
    <w:div w:id="1656489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0AC2-5967-4187-AE62-169B1504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3174</Words>
  <Characters>24029</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Предлагаемая примерная форма,</vt:lpstr>
    </vt:vector>
  </TitlesOfParts>
  <Company>WORK</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Предлагаемая примерная форма,</dc:title>
  <dc:creator>KalabanovSYu_MST</dc:creator>
  <cp:lastModifiedBy>Строганова Ольга Алексеевна</cp:lastModifiedBy>
  <cp:revision>9</cp:revision>
  <cp:lastPrinted>2017-12-26T06:53:00Z</cp:lastPrinted>
  <dcterms:created xsi:type="dcterms:W3CDTF">2021-08-04T14:23:00Z</dcterms:created>
  <dcterms:modified xsi:type="dcterms:W3CDTF">2022-05-13T09:23:00Z</dcterms:modified>
</cp:coreProperties>
</file>