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D147" w14:textId="6DA6CA27" w:rsidR="00623FDC" w:rsidRPr="00623FDC" w:rsidRDefault="00623FDC" w:rsidP="00203B8A">
      <w:pPr>
        <w:pStyle w:val="31"/>
        <w:ind w:left="-142" w:firstLine="142"/>
        <w:rPr>
          <w:b/>
          <w:bCs/>
          <w:color w:val="000000" w:themeColor="text1"/>
          <w:szCs w:val="24"/>
        </w:rPr>
      </w:pPr>
      <w:r w:rsidRPr="00623FDC">
        <w:rPr>
          <w:b/>
          <w:bCs/>
          <w:color w:val="000000" w:themeColor="text1"/>
          <w:szCs w:val="24"/>
        </w:rPr>
        <w:t xml:space="preserve">             </w:t>
      </w:r>
      <w:r>
        <w:rPr>
          <w:b/>
          <w:bCs/>
          <w:color w:val="000000" w:themeColor="text1"/>
          <w:szCs w:val="24"/>
        </w:rPr>
        <w:t xml:space="preserve">                             </w:t>
      </w:r>
      <w:r w:rsidRPr="00623FDC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 xml:space="preserve"> </w:t>
      </w:r>
      <w:r w:rsidRPr="00623FDC">
        <w:rPr>
          <w:b/>
          <w:bCs/>
          <w:color w:val="000000" w:themeColor="text1"/>
          <w:szCs w:val="24"/>
        </w:rPr>
        <w:t>ДОГОВОР РЕСУРСОСНАБЖЕНИЯ № ___________</w:t>
      </w:r>
    </w:p>
    <w:p w14:paraId="60D2890D" w14:textId="27186350" w:rsidR="00623FDC" w:rsidRPr="00623FDC" w:rsidRDefault="00623FDC" w:rsidP="00203B8A">
      <w:pPr>
        <w:pStyle w:val="31"/>
        <w:ind w:left="-142" w:firstLine="142"/>
        <w:rPr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                             </w:t>
      </w:r>
      <w:r w:rsidRPr="00623FDC">
        <w:rPr>
          <w:b/>
          <w:bCs/>
          <w:color w:val="000000" w:themeColor="text1"/>
          <w:szCs w:val="24"/>
        </w:rPr>
        <w:t>(для содержания общего имущества многоквартирного дома)</w:t>
      </w:r>
    </w:p>
    <w:p w14:paraId="542D9734" w14:textId="1C758405" w:rsidR="00F903FF" w:rsidRDefault="00F903FF" w:rsidP="00203B8A">
      <w:pPr>
        <w:pStyle w:val="31"/>
        <w:ind w:left="-142" w:right="0" w:firstLine="142"/>
        <w:rPr>
          <w:color w:val="000000" w:themeColor="text1"/>
          <w:szCs w:val="24"/>
        </w:rPr>
      </w:pPr>
    </w:p>
    <w:p w14:paraId="63568782" w14:textId="77777777" w:rsidR="00FD5FE3" w:rsidRPr="00F16404" w:rsidRDefault="00FD5FE3" w:rsidP="00203B8A">
      <w:pPr>
        <w:pStyle w:val="31"/>
        <w:ind w:left="-142" w:right="0" w:firstLine="142"/>
        <w:rPr>
          <w:color w:val="000000" w:themeColor="text1"/>
          <w:szCs w:val="24"/>
        </w:rPr>
      </w:pPr>
    </w:p>
    <w:p w14:paraId="5061A02F" w14:textId="612BF944" w:rsidR="006D46CD" w:rsidRPr="00F16404" w:rsidRDefault="006D46CD" w:rsidP="00203B8A">
      <w:pPr>
        <w:pStyle w:val="31"/>
        <w:ind w:left="-142" w:right="0" w:firstLine="142"/>
        <w:rPr>
          <w:color w:val="000000" w:themeColor="text1"/>
          <w:szCs w:val="24"/>
        </w:rPr>
      </w:pPr>
      <w:r w:rsidRPr="00F16404">
        <w:rPr>
          <w:color w:val="000000" w:themeColor="text1"/>
          <w:szCs w:val="24"/>
        </w:rPr>
        <w:t>Санкт</w:t>
      </w:r>
      <w:r w:rsidR="00772BE4" w:rsidRPr="00F16404">
        <w:rPr>
          <w:color w:val="000000" w:themeColor="text1"/>
          <w:szCs w:val="24"/>
        </w:rPr>
        <w:t xml:space="preserve"> </w:t>
      </w:r>
      <w:r w:rsidRPr="00F16404">
        <w:rPr>
          <w:color w:val="000000" w:themeColor="text1"/>
          <w:szCs w:val="24"/>
        </w:rPr>
        <w:t>-</w:t>
      </w:r>
      <w:r w:rsidR="00772BE4" w:rsidRPr="00F16404">
        <w:rPr>
          <w:color w:val="000000" w:themeColor="text1"/>
          <w:szCs w:val="24"/>
        </w:rPr>
        <w:t xml:space="preserve"> Петербург</w:t>
      </w:r>
      <w:r w:rsidRPr="00F16404">
        <w:rPr>
          <w:color w:val="000000" w:themeColor="text1"/>
          <w:szCs w:val="24"/>
        </w:rPr>
        <w:tab/>
      </w:r>
      <w:r w:rsidR="00203074" w:rsidRPr="00F16404">
        <w:rPr>
          <w:color w:val="000000" w:themeColor="text1"/>
          <w:szCs w:val="24"/>
        </w:rPr>
        <w:tab/>
      </w:r>
      <w:r w:rsidR="00203074" w:rsidRPr="00F16404">
        <w:rPr>
          <w:color w:val="000000" w:themeColor="text1"/>
          <w:szCs w:val="24"/>
        </w:rPr>
        <w:tab/>
      </w:r>
      <w:r w:rsidR="00203074" w:rsidRPr="00F16404">
        <w:rPr>
          <w:color w:val="000000" w:themeColor="text1"/>
          <w:szCs w:val="24"/>
        </w:rPr>
        <w:tab/>
      </w:r>
      <w:r w:rsidR="00830BF4">
        <w:rPr>
          <w:color w:val="000000" w:themeColor="text1"/>
          <w:szCs w:val="24"/>
        </w:rPr>
        <w:tab/>
      </w:r>
      <w:r w:rsidR="00830BF4">
        <w:rPr>
          <w:color w:val="000000" w:themeColor="text1"/>
          <w:szCs w:val="24"/>
        </w:rPr>
        <w:tab/>
      </w:r>
      <w:r w:rsidR="00830BF4">
        <w:rPr>
          <w:color w:val="000000" w:themeColor="text1"/>
          <w:szCs w:val="24"/>
        </w:rPr>
        <w:tab/>
      </w:r>
      <w:r w:rsidR="00D52E40">
        <w:rPr>
          <w:color w:val="000000" w:themeColor="text1"/>
          <w:szCs w:val="24"/>
        </w:rPr>
        <w:tab/>
      </w:r>
      <w:r w:rsidR="00830BF4">
        <w:rPr>
          <w:color w:val="000000" w:themeColor="text1"/>
          <w:szCs w:val="24"/>
        </w:rPr>
        <w:t>«</w:t>
      </w:r>
      <w:r w:rsidR="000672AD" w:rsidRPr="00F16404">
        <w:rPr>
          <w:color w:val="000000" w:themeColor="text1"/>
          <w:szCs w:val="24"/>
        </w:rPr>
        <w:t>___»________</w:t>
      </w:r>
      <w:r w:rsidR="00C45FF8" w:rsidRPr="00F16404">
        <w:rPr>
          <w:color w:val="000000" w:themeColor="text1"/>
          <w:szCs w:val="24"/>
        </w:rPr>
        <w:t xml:space="preserve"> 20_</w:t>
      </w:r>
      <w:r w:rsidR="000672AD" w:rsidRPr="00F16404">
        <w:rPr>
          <w:color w:val="000000" w:themeColor="text1"/>
          <w:szCs w:val="24"/>
        </w:rPr>
        <w:t>_</w:t>
      </w:r>
      <w:r w:rsidR="009411C1" w:rsidRPr="00F16404">
        <w:rPr>
          <w:color w:val="000000" w:themeColor="text1"/>
          <w:szCs w:val="24"/>
        </w:rPr>
        <w:t xml:space="preserve"> г.</w:t>
      </w:r>
    </w:p>
    <w:p w14:paraId="7BE8BEFB" w14:textId="09998250" w:rsidR="00806956" w:rsidRDefault="00806956" w:rsidP="00203B8A">
      <w:pPr>
        <w:pStyle w:val="31"/>
        <w:ind w:right="196"/>
        <w:rPr>
          <w:color w:val="000000" w:themeColor="text1"/>
          <w:szCs w:val="24"/>
        </w:rPr>
      </w:pPr>
    </w:p>
    <w:p w14:paraId="6128E2BE" w14:textId="77777777" w:rsidR="00FD5FE3" w:rsidRDefault="00FD5FE3" w:rsidP="00203B8A">
      <w:pPr>
        <w:pStyle w:val="31"/>
        <w:ind w:right="196"/>
        <w:rPr>
          <w:color w:val="000000" w:themeColor="text1"/>
          <w:szCs w:val="24"/>
        </w:rPr>
      </w:pPr>
    </w:p>
    <w:p w14:paraId="2E6C44AD" w14:textId="2F7D7B1C" w:rsidR="005A717F" w:rsidRDefault="005A717F" w:rsidP="00175DFA">
      <w:pPr>
        <w:pStyle w:val="31"/>
        <w:ind w:left="-142" w:right="196" w:firstLine="862"/>
        <w:rPr>
          <w:b/>
          <w:bCs/>
          <w:color w:val="000000" w:themeColor="text1"/>
          <w:szCs w:val="24"/>
        </w:rPr>
      </w:pPr>
      <w:r w:rsidRPr="005A717F">
        <w:rPr>
          <w:b/>
          <w:bCs/>
          <w:color w:val="000000" w:themeColor="text1"/>
          <w:szCs w:val="24"/>
        </w:rPr>
        <w:t>Общество с ограниченной ответственностью «ТЕПЛОЭНЕРГО»</w:t>
      </w:r>
      <w:r>
        <w:rPr>
          <w:b/>
          <w:bCs/>
          <w:color w:val="000000" w:themeColor="text1"/>
          <w:szCs w:val="24"/>
        </w:rPr>
        <w:t xml:space="preserve"> </w:t>
      </w:r>
      <w:r w:rsidRPr="005A717F">
        <w:rPr>
          <w:b/>
          <w:bCs/>
          <w:color w:val="000000" w:themeColor="text1"/>
          <w:szCs w:val="24"/>
        </w:rPr>
        <w:t>(ООО «ТЕПЛОЭНЕРГО»),</w:t>
      </w:r>
    </w:p>
    <w:p w14:paraId="03EF9264" w14:textId="61E6AF3A" w:rsidR="005A717F" w:rsidRPr="005A717F" w:rsidRDefault="005A717F" w:rsidP="00203B8A">
      <w:pPr>
        <w:pStyle w:val="31"/>
        <w:ind w:left="-142" w:right="196"/>
        <w:rPr>
          <w:color w:val="000000" w:themeColor="text1"/>
          <w:szCs w:val="24"/>
        </w:rPr>
      </w:pPr>
      <w:r w:rsidRPr="005A717F">
        <w:rPr>
          <w:color w:val="000000" w:themeColor="text1"/>
          <w:szCs w:val="24"/>
        </w:rPr>
        <w:t>именуемое в дальнейшем «Ресурсоснабжающая организация», в лице Заместителя генерального директора – главного инженера Грачева Вадима Валентиновича, действующего на основании доверенности №</w:t>
      </w:r>
      <w:r w:rsidR="00B321FD">
        <w:rPr>
          <w:color w:val="000000" w:themeColor="text1"/>
          <w:szCs w:val="24"/>
        </w:rPr>
        <w:t>___</w:t>
      </w:r>
      <w:r w:rsidRPr="005A717F">
        <w:rPr>
          <w:color w:val="000000" w:themeColor="text1"/>
          <w:szCs w:val="24"/>
        </w:rPr>
        <w:t xml:space="preserve"> от </w:t>
      </w:r>
      <w:r w:rsidR="00B321FD">
        <w:rPr>
          <w:color w:val="000000" w:themeColor="text1"/>
          <w:szCs w:val="24"/>
        </w:rPr>
        <w:t>____________</w:t>
      </w:r>
      <w:r w:rsidRPr="005A717F">
        <w:rPr>
          <w:color w:val="000000" w:themeColor="text1"/>
          <w:szCs w:val="24"/>
        </w:rPr>
        <w:t xml:space="preserve"> года, с одной стороны, и  </w:t>
      </w:r>
    </w:p>
    <w:p w14:paraId="18CFB95B" w14:textId="6DEFB9B7" w:rsidR="005A717F" w:rsidRPr="005A717F" w:rsidRDefault="005A717F" w:rsidP="00203B8A">
      <w:pPr>
        <w:pStyle w:val="31"/>
        <w:ind w:left="-142" w:right="196" w:firstLine="142"/>
        <w:rPr>
          <w:color w:val="000000" w:themeColor="text1"/>
          <w:szCs w:val="24"/>
        </w:rPr>
      </w:pPr>
      <w:r w:rsidRPr="005A717F">
        <w:rPr>
          <w:color w:val="000000" w:themeColor="text1"/>
          <w:szCs w:val="24"/>
        </w:rPr>
        <w:t>_____________________________________________________, именуемое в дальнейшем «Исполнитель», в лице ______________________________, действующего на основании _________________, с другой стороны, а вместе именуемые «Стороны», заключили настоящий договор о нижеследующем</w:t>
      </w:r>
      <w:r w:rsidR="003104BD">
        <w:rPr>
          <w:color w:val="000000" w:themeColor="text1"/>
          <w:szCs w:val="24"/>
        </w:rPr>
        <w:t>.</w:t>
      </w:r>
    </w:p>
    <w:p w14:paraId="6480C6F8" w14:textId="77777777" w:rsidR="0041073B" w:rsidRDefault="00C972F5" w:rsidP="00203B8A">
      <w:pPr>
        <w:pStyle w:val="31"/>
        <w:tabs>
          <w:tab w:val="right" w:pos="9639"/>
        </w:tabs>
        <w:ind w:left="-142" w:right="-459" w:firstLine="142"/>
      </w:pPr>
      <w:r>
        <w:rPr>
          <w:b/>
          <w:bCs/>
          <w:color w:val="000000" w:themeColor="text1"/>
          <w:szCs w:val="24"/>
        </w:rPr>
        <w:tab/>
      </w:r>
    </w:p>
    <w:p w14:paraId="3554AF04" w14:textId="5E6B7C56" w:rsidR="008F2BE0" w:rsidRPr="00F16404" w:rsidRDefault="00203B8A" w:rsidP="00203B8A">
      <w:pPr>
        <w:pStyle w:val="1"/>
        <w:spacing w:before="240"/>
        <w:jc w:val="both"/>
        <w:rPr>
          <w:color w:val="000000" w:themeColor="text1"/>
          <w:szCs w:val="24"/>
        </w:rPr>
      </w:pPr>
      <w:bookmarkStart w:id="0" w:name="_Hlk49765927"/>
      <w:r>
        <w:rPr>
          <w:color w:val="000000" w:themeColor="text1"/>
          <w:szCs w:val="24"/>
        </w:rPr>
        <w:t xml:space="preserve">                                                                     </w:t>
      </w:r>
      <w:r w:rsidR="008F2BE0" w:rsidRPr="00F16404">
        <w:rPr>
          <w:color w:val="000000" w:themeColor="text1"/>
          <w:szCs w:val="24"/>
        </w:rPr>
        <w:t>I. Предмет договора</w:t>
      </w:r>
    </w:p>
    <w:p w14:paraId="09B0A4D9" w14:textId="0793AE30" w:rsidR="001C5B6F" w:rsidRPr="00175DFA" w:rsidRDefault="005B6735" w:rsidP="00440E4F">
      <w:pPr>
        <w:pStyle w:val="af0"/>
        <w:numPr>
          <w:ilvl w:val="1"/>
          <w:numId w:val="41"/>
        </w:numPr>
        <w:spacing w:after="120"/>
        <w:ind w:left="0" w:right="54" w:firstLine="0"/>
        <w:jc w:val="both"/>
        <w:rPr>
          <w:color w:val="000000" w:themeColor="text1"/>
          <w:szCs w:val="24"/>
        </w:rPr>
      </w:pPr>
      <w:r w:rsidRPr="00440E4F">
        <w:rPr>
          <w:color w:val="000000" w:themeColor="text1"/>
          <w:szCs w:val="24"/>
        </w:rPr>
        <w:t xml:space="preserve">По настоящему договору </w:t>
      </w:r>
      <w:r w:rsidR="00BF2321" w:rsidRPr="00440E4F">
        <w:rPr>
          <w:color w:val="000000" w:themeColor="text1"/>
          <w:szCs w:val="24"/>
        </w:rPr>
        <w:t>Ресурсоснабжающая</w:t>
      </w:r>
      <w:r w:rsidRPr="00440E4F">
        <w:rPr>
          <w:color w:val="000000" w:themeColor="text1"/>
          <w:szCs w:val="24"/>
        </w:rPr>
        <w:t xml:space="preserve"> организация</w:t>
      </w:r>
      <w:r w:rsidR="00E94852" w:rsidRPr="00440E4F">
        <w:rPr>
          <w:color w:val="000000" w:themeColor="text1"/>
          <w:szCs w:val="24"/>
        </w:rPr>
        <w:t xml:space="preserve"> </w:t>
      </w:r>
      <w:r w:rsidR="00586A07" w:rsidRPr="00440E4F">
        <w:rPr>
          <w:color w:val="000000" w:themeColor="text1"/>
          <w:szCs w:val="24"/>
        </w:rPr>
        <w:t xml:space="preserve">обязуется </w:t>
      </w:r>
      <w:r w:rsidR="00397FB5" w:rsidRPr="00440E4F">
        <w:rPr>
          <w:color w:val="000000" w:themeColor="text1"/>
          <w:szCs w:val="24"/>
        </w:rPr>
        <w:t>осуществ</w:t>
      </w:r>
      <w:r w:rsidR="00F3054C" w:rsidRPr="00440E4F">
        <w:rPr>
          <w:color w:val="000000" w:themeColor="text1"/>
          <w:szCs w:val="24"/>
        </w:rPr>
        <w:t>лять</w:t>
      </w:r>
      <w:r w:rsidR="00397FB5" w:rsidRPr="00440E4F">
        <w:rPr>
          <w:color w:val="000000" w:themeColor="text1"/>
          <w:szCs w:val="24"/>
        </w:rPr>
        <w:t xml:space="preserve"> подачу</w:t>
      </w:r>
      <w:r w:rsidR="0018635F" w:rsidRPr="00440E4F">
        <w:rPr>
          <w:color w:val="000000" w:themeColor="text1"/>
          <w:szCs w:val="24"/>
        </w:rPr>
        <w:t xml:space="preserve"> </w:t>
      </w:r>
      <w:r w:rsidR="00D25253" w:rsidRPr="00440E4F">
        <w:rPr>
          <w:color w:val="000000" w:themeColor="text1"/>
          <w:szCs w:val="24"/>
        </w:rPr>
        <w:t>(поставку)</w:t>
      </w:r>
      <w:r w:rsidR="00623FDC" w:rsidRPr="00440E4F">
        <w:rPr>
          <w:szCs w:val="24"/>
        </w:rPr>
        <w:t xml:space="preserve"> </w:t>
      </w:r>
      <w:r w:rsidR="00623FDC" w:rsidRPr="00440E4F">
        <w:rPr>
          <w:color w:val="000000" w:themeColor="text1"/>
          <w:szCs w:val="24"/>
        </w:rPr>
        <w:t>Коммунального ресурса</w:t>
      </w:r>
      <w:r w:rsidR="00D25253" w:rsidRPr="00440E4F">
        <w:rPr>
          <w:color w:val="000000" w:themeColor="text1"/>
          <w:szCs w:val="24"/>
        </w:rPr>
        <w:t xml:space="preserve"> </w:t>
      </w:r>
      <w:r w:rsidR="00F3054C" w:rsidRPr="00440E4F">
        <w:rPr>
          <w:szCs w:val="24"/>
        </w:rPr>
        <w:t xml:space="preserve">через присоединенную </w:t>
      </w:r>
      <w:r w:rsidR="00623FDC" w:rsidRPr="00440E4F">
        <w:rPr>
          <w:szCs w:val="24"/>
        </w:rPr>
        <w:t xml:space="preserve">тепловую </w:t>
      </w:r>
      <w:r w:rsidR="00F3054C" w:rsidRPr="00440E4F">
        <w:rPr>
          <w:szCs w:val="24"/>
        </w:rPr>
        <w:t>сеть</w:t>
      </w:r>
      <w:r w:rsidR="00623FDC" w:rsidRPr="00440E4F">
        <w:rPr>
          <w:szCs w:val="24"/>
        </w:rPr>
        <w:t>,</w:t>
      </w:r>
      <w:r w:rsidR="00F3054C" w:rsidRPr="00440E4F">
        <w:rPr>
          <w:szCs w:val="24"/>
        </w:rPr>
        <w:t xml:space="preserve"> </w:t>
      </w:r>
      <w:r w:rsidR="005707AC" w:rsidRPr="00440E4F">
        <w:rPr>
          <w:szCs w:val="24"/>
        </w:rPr>
        <w:t>необходимого для</w:t>
      </w:r>
      <w:r w:rsidR="00635A48" w:rsidRPr="00440E4F">
        <w:rPr>
          <w:szCs w:val="24"/>
        </w:rPr>
        <w:t xml:space="preserve"> содержании общего имущества в многоквартирном</w:t>
      </w:r>
      <w:r w:rsidR="00AF56F8" w:rsidRPr="00440E4F">
        <w:rPr>
          <w:szCs w:val="24"/>
        </w:rPr>
        <w:t xml:space="preserve"> </w:t>
      </w:r>
      <w:r w:rsidR="00635A48" w:rsidRPr="00440E4F">
        <w:rPr>
          <w:szCs w:val="24"/>
        </w:rPr>
        <w:t xml:space="preserve"> доме</w:t>
      </w:r>
      <w:r w:rsidR="005707AC" w:rsidRPr="00440E4F">
        <w:rPr>
          <w:szCs w:val="24"/>
        </w:rPr>
        <w:t xml:space="preserve">, </w:t>
      </w:r>
      <w:r w:rsidR="0012273E" w:rsidRPr="00440E4F">
        <w:rPr>
          <w:szCs w:val="24"/>
        </w:rPr>
        <w:t>расположенн</w:t>
      </w:r>
      <w:r w:rsidR="003104BD" w:rsidRPr="00440E4F">
        <w:rPr>
          <w:szCs w:val="24"/>
        </w:rPr>
        <w:t>ом</w:t>
      </w:r>
      <w:r w:rsidR="0012273E" w:rsidRPr="00440E4F">
        <w:rPr>
          <w:szCs w:val="24"/>
        </w:rPr>
        <w:t xml:space="preserve"> по адресу:_________________</w:t>
      </w:r>
      <w:r w:rsidR="003104BD" w:rsidRPr="00440E4F">
        <w:rPr>
          <w:szCs w:val="24"/>
        </w:rPr>
        <w:t>____________________________________</w:t>
      </w:r>
      <w:r w:rsidR="003F3790" w:rsidRPr="00440E4F">
        <w:rPr>
          <w:szCs w:val="24"/>
        </w:rPr>
        <w:t>_______________</w:t>
      </w:r>
      <w:r w:rsidR="0012273E" w:rsidRPr="00440E4F">
        <w:rPr>
          <w:szCs w:val="24"/>
        </w:rPr>
        <w:t>(далее-объект</w:t>
      </w:r>
      <w:r w:rsidR="003F3790" w:rsidRPr="00440E4F">
        <w:rPr>
          <w:szCs w:val="24"/>
        </w:rPr>
        <w:t xml:space="preserve"> </w:t>
      </w:r>
      <w:r w:rsidR="0012273E" w:rsidRPr="00440E4F">
        <w:rPr>
          <w:szCs w:val="24"/>
        </w:rPr>
        <w:t xml:space="preserve">теплоснабжения), </w:t>
      </w:r>
      <w:r w:rsidR="00F3054C" w:rsidRPr="00440E4F">
        <w:rPr>
          <w:szCs w:val="24"/>
        </w:rPr>
        <w:t>до Точки поставки</w:t>
      </w:r>
      <w:r w:rsidR="00F3054C" w:rsidRPr="00440E4F">
        <w:rPr>
          <w:color w:val="000000" w:themeColor="text1"/>
          <w:szCs w:val="24"/>
        </w:rPr>
        <w:t xml:space="preserve">, </w:t>
      </w:r>
      <w:r w:rsidR="00586A07" w:rsidRPr="00440E4F">
        <w:rPr>
          <w:color w:val="000000" w:themeColor="text1"/>
          <w:szCs w:val="24"/>
        </w:rPr>
        <w:t xml:space="preserve">а </w:t>
      </w:r>
      <w:r w:rsidR="00BF2321" w:rsidRPr="00440E4F">
        <w:rPr>
          <w:color w:val="000000" w:themeColor="text1"/>
          <w:szCs w:val="24"/>
        </w:rPr>
        <w:t>Исполнитель</w:t>
      </w:r>
      <w:r w:rsidR="00B210F3" w:rsidRPr="00440E4F">
        <w:rPr>
          <w:color w:val="000000" w:themeColor="text1"/>
          <w:szCs w:val="24"/>
        </w:rPr>
        <w:t xml:space="preserve"> обязуется </w:t>
      </w:r>
      <w:r w:rsidR="00586A07" w:rsidRPr="00440E4F">
        <w:rPr>
          <w:color w:val="000000" w:themeColor="text1"/>
          <w:szCs w:val="24"/>
        </w:rPr>
        <w:t>прин</w:t>
      </w:r>
      <w:r w:rsidR="00F3054C" w:rsidRPr="00440E4F">
        <w:rPr>
          <w:color w:val="000000" w:themeColor="text1"/>
          <w:szCs w:val="24"/>
        </w:rPr>
        <w:t>имать</w:t>
      </w:r>
      <w:r w:rsidR="00586A07" w:rsidRPr="00440E4F">
        <w:rPr>
          <w:color w:val="000000" w:themeColor="text1"/>
          <w:szCs w:val="24"/>
        </w:rPr>
        <w:t xml:space="preserve"> и</w:t>
      </w:r>
      <w:r w:rsidR="00B210F3" w:rsidRPr="00440E4F">
        <w:rPr>
          <w:color w:val="000000" w:themeColor="text1"/>
          <w:szCs w:val="24"/>
        </w:rPr>
        <w:t xml:space="preserve"> </w:t>
      </w:r>
      <w:r w:rsidR="00F3054C" w:rsidRPr="00440E4F">
        <w:rPr>
          <w:color w:val="000000" w:themeColor="text1"/>
          <w:szCs w:val="24"/>
        </w:rPr>
        <w:t xml:space="preserve">своевременно </w:t>
      </w:r>
      <w:r w:rsidR="00B210F3" w:rsidRPr="00440E4F">
        <w:rPr>
          <w:color w:val="000000" w:themeColor="text1"/>
          <w:szCs w:val="24"/>
        </w:rPr>
        <w:t>опла</w:t>
      </w:r>
      <w:r w:rsidR="00F3054C" w:rsidRPr="00440E4F">
        <w:rPr>
          <w:color w:val="000000" w:themeColor="text1"/>
          <w:szCs w:val="24"/>
        </w:rPr>
        <w:t>чивать</w:t>
      </w:r>
      <w:r w:rsidR="00B210F3" w:rsidRPr="00440E4F">
        <w:rPr>
          <w:color w:val="000000" w:themeColor="text1"/>
          <w:szCs w:val="24"/>
        </w:rPr>
        <w:t xml:space="preserve"> </w:t>
      </w:r>
      <w:r w:rsidR="00F3054C" w:rsidRPr="00440E4F">
        <w:rPr>
          <w:color w:val="000000" w:themeColor="text1"/>
          <w:szCs w:val="24"/>
        </w:rPr>
        <w:t>принятый К</w:t>
      </w:r>
      <w:r w:rsidR="00DF44D8" w:rsidRPr="00440E4F">
        <w:rPr>
          <w:color w:val="000000" w:themeColor="text1"/>
          <w:szCs w:val="24"/>
        </w:rPr>
        <w:t>оммунальный ресурс</w:t>
      </w:r>
      <w:r w:rsidR="00083DAB" w:rsidRPr="00440E4F">
        <w:rPr>
          <w:color w:val="000000" w:themeColor="text1"/>
          <w:szCs w:val="24"/>
        </w:rPr>
        <w:t>, а также соблюдать</w:t>
      </w:r>
      <w:r w:rsidR="00635A48" w:rsidRPr="00440E4F">
        <w:rPr>
          <w:szCs w:val="24"/>
        </w:rPr>
        <w:t xml:space="preserve"> предусмотренный настоящим Договором режим его потребления,</w:t>
      </w:r>
      <w:r w:rsidR="00B210F3" w:rsidRPr="00440E4F">
        <w:rPr>
          <w:color w:val="000000" w:themeColor="text1"/>
          <w:szCs w:val="24"/>
        </w:rPr>
        <w:t xml:space="preserve"> безопасность эксплуатации находящ</w:t>
      </w:r>
      <w:r w:rsidR="00614CDB" w:rsidRPr="00440E4F">
        <w:rPr>
          <w:color w:val="000000" w:themeColor="text1"/>
          <w:szCs w:val="24"/>
        </w:rPr>
        <w:t>их</w:t>
      </w:r>
      <w:r w:rsidR="00B210F3" w:rsidRPr="00440E4F">
        <w:rPr>
          <w:color w:val="000000" w:themeColor="text1"/>
          <w:szCs w:val="24"/>
        </w:rPr>
        <w:t>ся в е</w:t>
      </w:r>
      <w:r w:rsidR="00083DAB" w:rsidRPr="00440E4F">
        <w:rPr>
          <w:color w:val="000000" w:themeColor="text1"/>
          <w:szCs w:val="24"/>
        </w:rPr>
        <w:t>го ведении энергетических сетей</w:t>
      </w:r>
      <w:r w:rsidR="00B210F3" w:rsidRPr="00440E4F">
        <w:rPr>
          <w:color w:val="000000" w:themeColor="text1"/>
          <w:szCs w:val="24"/>
        </w:rPr>
        <w:t xml:space="preserve"> и </w:t>
      </w:r>
      <w:r w:rsidR="00B210F3" w:rsidRPr="00175DFA">
        <w:rPr>
          <w:color w:val="000000" w:themeColor="text1"/>
          <w:szCs w:val="24"/>
        </w:rPr>
        <w:t>исправность используемых приборов и оборудования, связанных</w:t>
      </w:r>
      <w:r w:rsidR="00A9551D" w:rsidRPr="00175DFA">
        <w:rPr>
          <w:color w:val="000000" w:themeColor="text1"/>
          <w:szCs w:val="24"/>
        </w:rPr>
        <w:t xml:space="preserve"> </w:t>
      </w:r>
      <w:r w:rsidR="00B210F3" w:rsidRPr="00175DFA">
        <w:rPr>
          <w:color w:val="000000" w:themeColor="text1"/>
          <w:szCs w:val="24"/>
        </w:rPr>
        <w:t xml:space="preserve">с потреблением </w:t>
      </w:r>
      <w:r w:rsidR="00E43064" w:rsidRPr="00175DFA">
        <w:rPr>
          <w:color w:val="000000" w:themeColor="text1"/>
          <w:szCs w:val="24"/>
        </w:rPr>
        <w:t>К</w:t>
      </w:r>
      <w:r w:rsidR="00DF44D8" w:rsidRPr="00175DFA">
        <w:rPr>
          <w:color w:val="000000" w:themeColor="text1"/>
          <w:szCs w:val="24"/>
        </w:rPr>
        <w:t>оммунального ресурса</w:t>
      </w:r>
      <w:r w:rsidRPr="00175DFA">
        <w:rPr>
          <w:color w:val="000000" w:themeColor="text1"/>
          <w:szCs w:val="24"/>
        </w:rPr>
        <w:t>.</w:t>
      </w:r>
      <w:r w:rsidR="001C5B6F" w:rsidRPr="00175DFA">
        <w:rPr>
          <w:color w:val="000000" w:themeColor="text1"/>
          <w:szCs w:val="24"/>
        </w:rPr>
        <w:t xml:space="preserve"> О</w:t>
      </w:r>
      <w:r w:rsidR="001C5B6F" w:rsidRPr="00175DFA">
        <w:rPr>
          <w:szCs w:val="24"/>
        </w:rPr>
        <w:t>бъекты теплоснабжения указаны в Приложении № 1.</w:t>
      </w:r>
    </w:p>
    <w:p w14:paraId="1E80C9BB" w14:textId="358EC857" w:rsidR="00346787" w:rsidRPr="00175DFA" w:rsidRDefault="00A809FE" w:rsidP="00440E4F">
      <w:pPr>
        <w:pStyle w:val="af0"/>
        <w:widowControl w:val="0"/>
        <w:numPr>
          <w:ilvl w:val="1"/>
          <w:numId w:val="41"/>
        </w:numPr>
        <w:tabs>
          <w:tab w:val="left" w:pos="0"/>
        </w:tabs>
        <w:autoSpaceDE w:val="0"/>
        <w:autoSpaceDN w:val="0"/>
        <w:adjustRightInd w:val="0"/>
        <w:ind w:left="0" w:right="54" w:firstLine="0"/>
        <w:jc w:val="both"/>
        <w:rPr>
          <w:szCs w:val="24"/>
        </w:rPr>
      </w:pPr>
      <w:bookmarkStart w:id="1" w:name="_Hlk49766498"/>
      <w:bookmarkStart w:id="2" w:name="_Hlk50563820"/>
      <w:bookmarkEnd w:id="0"/>
      <w:r w:rsidRPr="00175DFA">
        <w:rPr>
          <w:szCs w:val="24"/>
        </w:rPr>
        <w:t>Граница раздела внутридомовой инженерной системы тепло</w:t>
      </w:r>
      <w:r w:rsidR="00806956" w:rsidRPr="00175DFA">
        <w:rPr>
          <w:szCs w:val="24"/>
        </w:rPr>
        <w:t>потребления</w:t>
      </w:r>
      <w:r w:rsidRPr="00175DFA">
        <w:rPr>
          <w:szCs w:val="24"/>
        </w:rPr>
        <w:t>, горячего водоснабжения, которая подключена к централизованным сетям инженерно-технического обеспечения, и эксплуатационн</w:t>
      </w:r>
      <w:r w:rsidR="00806956" w:rsidRPr="00175DFA">
        <w:rPr>
          <w:szCs w:val="24"/>
        </w:rPr>
        <w:t>ая</w:t>
      </w:r>
      <w:r w:rsidRPr="00175DFA">
        <w:rPr>
          <w:szCs w:val="24"/>
        </w:rPr>
        <w:t xml:space="preserve"> ответственност</w:t>
      </w:r>
      <w:r w:rsidR="00806956" w:rsidRPr="00175DFA">
        <w:rPr>
          <w:szCs w:val="24"/>
        </w:rPr>
        <w:t>ь</w:t>
      </w:r>
      <w:r w:rsidRPr="00175DFA">
        <w:rPr>
          <w:szCs w:val="24"/>
        </w:rPr>
        <w:t xml:space="preserve"> Сторон, определяется в соответствии с </w:t>
      </w:r>
      <w:r w:rsidR="00E43064" w:rsidRPr="00175DFA">
        <w:rPr>
          <w:szCs w:val="24"/>
        </w:rPr>
        <w:t>А</w:t>
      </w:r>
      <w:r w:rsidRPr="00175DFA">
        <w:rPr>
          <w:szCs w:val="24"/>
        </w:rPr>
        <w:t xml:space="preserve">ктом разграничения балансовой принадлежности </w:t>
      </w:r>
      <w:r w:rsidR="0041073B" w:rsidRPr="00175DFA">
        <w:rPr>
          <w:szCs w:val="24"/>
        </w:rPr>
        <w:t xml:space="preserve">и </w:t>
      </w:r>
      <w:r w:rsidRPr="00175DFA">
        <w:rPr>
          <w:szCs w:val="24"/>
        </w:rPr>
        <w:t xml:space="preserve">эксплуатационной ответственности сетей (Приложение № </w:t>
      </w:r>
      <w:r w:rsidR="001C5B6F" w:rsidRPr="00175DFA">
        <w:rPr>
          <w:szCs w:val="24"/>
        </w:rPr>
        <w:t>2</w:t>
      </w:r>
      <w:r w:rsidRPr="00175DFA">
        <w:rPr>
          <w:szCs w:val="24"/>
        </w:rPr>
        <w:t xml:space="preserve"> к настоящему Договору)</w:t>
      </w:r>
      <w:bookmarkEnd w:id="1"/>
      <w:r w:rsidRPr="00175DFA">
        <w:rPr>
          <w:szCs w:val="24"/>
        </w:rPr>
        <w:t>.</w:t>
      </w:r>
    </w:p>
    <w:p w14:paraId="76E157D4" w14:textId="476AAED6" w:rsidR="00346787" w:rsidRPr="00175DFA" w:rsidRDefault="00346787" w:rsidP="00440E4F">
      <w:pPr>
        <w:widowControl w:val="0"/>
        <w:numPr>
          <w:ilvl w:val="1"/>
          <w:numId w:val="41"/>
        </w:numPr>
        <w:tabs>
          <w:tab w:val="left" w:pos="0"/>
        </w:tabs>
        <w:autoSpaceDE w:val="0"/>
        <w:autoSpaceDN w:val="0"/>
        <w:adjustRightInd w:val="0"/>
        <w:ind w:left="-142" w:right="54" w:firstLine="142"/>
        <w:jc w:val="both"/>
        <w:rPr>
          <w:szCs w:val="24"/>
        </w:rPr>
      </w:pPr>
      <w:bookmarkStart w:id="3" w:name="_Hlk50564388"/>
      <w:r w:rsidRPr="00175DFA">
        <w:rPr>
          <w:szCs w:val="24"/>
        </w:rPr>
        <w:t>Датой начала поставки коммунального ресурса для содержания общего имущества многоквартирного дома является «___» __________20___г.</w:t>
      </w:r>
    </w:p>
    <w:bookmarkEnd w:id="2"/>
    <w:bookmarkEnd w:id="3"/>
    <w:p w14:paraId="0DAE6CEA" w14:textId="3FF22F99" w:rsidR="005B6735" w:rsidRPr="00175DFA" w:rsidRDefault="005B6735" w:rsidP="00440E4F">
      <w:pPr>
        <w:numPr>
          <w:ilvl w:val="1"/>
          <w:numId w:val="41"/>
        </w:numPr>
        <w:spacing w:after="120"/>
        <w:ind w:left="-142" w:right="54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Стороны договорились понимать используемые в настоящем договоре термины в следующем значении:</w:t>
      </w:r>
    </w:p>
    <w:p w14:paraId="55EF88AC" w14:textId="4918E117" w:rsidR="00A9551D" w:rsidRPr="00175DFA" w:rsidRDefault="00636A30" w:rsidP="00203B8A">
      <w:pPr>
        <w:spacing w:after="120" w:line="240" w:lineRule="exact"/>
        <w:ind w:left="-142" w:firstLine="142"/>
        <w:contextualSpacing/>
        <w:jc w:val="both"/>
        <w:rPr>
          <w:color w:val="000000" w:themeColor="text1"/>
          <w:szCs w:val="24"/>
        </w:rPr>
      </w:pPr>
      <w:r w:rsidRPr="00175DFA">
        <w:rPr>
          <w:b/>
          <w:bCs/>
          <w:color w:val="000000" w:themeColor="text1"/>
          <w:szCs w:val="24"/>
        </w:rPr>
        <w:t>«</w:t>
      </w:r>
      <w:r w:rsidR="00A9551D" w:rsidRPr="00175DFA">
        <w:rPr>
          <w:b/>
          <w:bCs/>
          <w:color w:val="000000" w:themeColor="text1"/>
          <w:szCs w:val="24"/>
        </w:rPr>
        <w:t>Ресурсоснабжающая организация</w:t>
      </w:r>
      <w:r w:rsidRPr="00175DFA">
        <w:rPr>
          <w:b/>
          <w:bCs/>
          <w:color w:val="000000" w:themeColor="text1"/>
          <w:szCs w:val="24"/>
        </w:rPr>
        <w:t>»</w:t>
      </w:r>
      <w:r w:rsidR="00A9551D" w:rsidRPr="00175DFA">
        <w:rPr>
          <w:color w:val="000000" w:themeColor="text1"/>
          <w:szCs w:val="24"/>
        </w:rPr>
        <w:t xml:space="preserve"> - организация, осуществляющая продажу произведенной или приобретенной тепловой энергии, теплоносителя (горячей воды) и владеющая на праве собственности или ином законном основании источниками тепловой энергии и (или) тепловыми сетями в системе теплоснабжения</w:t>
      </w:r>
      <w:r w:rsidR="00397FB5" w:rsidRPr="00175DFA">
        <w:rPr>
          <w:color w:val="000000" w:themeColor="text1"/>
          <w:szCs w:val="24"/>
        </w:rPr>
        <w:t>;</w:t>
      </w:r>
    </w:p>
    <w:p w14:paraId="4A1A21E3" w14:textId="76B2598C" w:rsidR="00BF2321" w:rsidRPr="00175DFA" w:rsidRDefault="00636A30" w:rsidP="00203B8A">
      <w:pPr>
        <w:spacing w:after="120" w:line="240" w:lineRule="exact"/>
        <w:ind w:left="-142" w:firstLine="142"/>
        <w:contextualSpacing/>
        <w:jc w:val="both"/>
        <w:rPr>
          <w:color w:val="000000" w:themeColor="text1"/>
          <w:szCs w:val="24"/>
        </w:rPr>
      </w:pPr>
      <w:r w:rsidRPr="00175DFA">
        <w:rPr>
          <w:b/>
          <w:bCs/>
          <w:color w:val="000000" w:themeColor="text1"/>
          <w:szCs w:val="24"/>
        </w:rPr>
        <w:t>«</w:t>
      </w:r>
      <w:r w:rsidR="00BF2321" w:rsidRPr="00175DFA">
        <w:rPr>
          <w:b/>
          <w:bCs/>
          <w:color w:val="000000" w:themeColor="text1"/>
          <w:szCs w:val="24"/>
        </w:rPr>
        <w:t>Исполнитель</w:t>
      </w:r>
      <w:r w:rsidRPr="00175DFA">
        <w:rPr>
          <w:b/>
          <w:bCs/>
          <w:color w:val="000000" w:themeColor="text1"/>
          <w:szCs w:val="24"/>
        </w:rPr>
        <w:t>»</w:t>
      </w:r>
      <w:r w:rsidR="00BF2321" w:rsidRPr="00175DFA">
        <w:rPr>
          <w:color w:val="000000" w:themeColor="text1"/>
          <w:szCs w:val="24"/>
        </w:rPr>
        <w:t xml:space="preserve"> - юридическое лицо независимо от организационно-правовой формы или индивидуальный предприниматель, </w:t>
      </w:r>
      <w:r w:rsidR="00397FB5" w:rsidRPr="00175DFA">
        <w:rPr>
          <w:color w:val="000000" w:themeColor="text1"/>
          <w:szCs w:val="24"/>
        </w:rPr>
        <w:t>предоставляющие потребителю услуги</w:t>
      </w:r>
      <w:r w:rsidR="00BF2321" w:rsidRPr="00175DFA">
        <w:rPr>
          <w:color w:val="000000" w:themeColor="text1"/>
          <w:szCs w:val="24"/>
        </w:rPr>
        <w:t xml:space="preserve"> по содержанию общего имущества в многоквартирном доме</w:t>
      </w:r>
      <w:r w:rsidR="00397FB5" w:rsidRPr="00175DFA">
        <w:rPr>
          <w:color w:val="000000" w:themeColor="text1"/>
          <w:szCs w:val="24"/>
        </w:rPr>
        <w:t>;</w:t>
      </w:r>
    </w:p>
    <w:p w14:paraId="2A43701D" w14:textId="6954EBB5" w:rsidR="00397FB5" w:rsidRPr="00175DFA" w:rsidRDefault="00636A30" w:rsidP="00203B8A">
      <w:pPr>
        <w:spacing w:after="120" w:line="240" w:lineRule="exact"/>
        <w:ind w:left="-142" w:firstLine="142"/>
        <w:contextualSpacing/>
        <w:jc w:val="both"/>
        <w:rPr>
          <w:color w:val="000000" w:themeColor="text1"/>
          <w:szCs w:val="24"/>
        </w:rPr>
      </w:pPr>
      <w:r w:rsidRPr="00175DFA">
        <w:rPr>
          <w:b/>
          <w:bCs/>
          <w:color w:val="000000" w:themeColor="text1"/>
          <w:szCs w:val="24"/>
        </w:rPr>
        <w:t>«</w:t>
      </w:r>
      <w:r w:rsidR="00397FB5" w:rsidRPr="00175DFA">
        <w:rPr>
          <w:b/>
          <w:bCs/>
          <w:color w:val="000000" w:themeColor="text1"/>
          <w:szCs w:val="24"/>
        </w:rPr>
        <w:t>Потребитель</w:t>
      </w:r>
      <w:r w:rsidRPr="00175DFA">
        <w:rPr>
          <w:b/>
          <w:bCs/>
          <w:color w:val="000000" w:themeColor="text1"/>
          <w:szCs w:val="24"/>
        </w:rPr>
        <w:t>»</w:t>
      </w:r>
      <w:r w:rsidR="00397FB5" w:rsidRPr="00175DFA">
        <w:rPr>
          <w:color w:val="000000" w:themeColor="text1"/>
          <w:szCs w:val="24"/>
        </w:rPr>
        <w:t xml:space="preserve"> - лицо, пользующееся на праве собственности или ином</w:t>
      </w:r>
      <w:r w:rsidR="00F16404" w:rsidRPr="00175DFA">
        <w:rPr>
          <w:color w:val="000000" w:themeColor="text1"/>
          <w:szCs w:val="24"/>
        </w:rPr>
        <w:t xml:space="preserve"> законном основании помещением </w:t>
      </w:r>
      <w:r w:rsidR="00397FB5" w:rsidRPr="00175DFA">
        <w:rPr>
          <w:color w:val="000000" w:themeColor="text1"/>
          <w:szCs w:val="24"/>
        </w:rPr>
        <w:t xml:space="preserve">в многоквартирном </w:t>
      </w:r>
      <w:r w:rsidR="00F16404" w:rsidRPr="00175DFA">
        <w:rPr>
          <w:color w:val="000000" w:themeColor="text1"/>
          <w:szCs w:val="24"/>
        </w:rPr>
        <w:t>доме, потребляющее</w:t>
      </w:r>
      <w:r w:rsidR="00397FB5" w:rsidRPr="00175DFA">
        <w:rPr>
          <w:color w:val="000000" w:themeColor="text1"/>
          <w:szCs w:val="24"/>
        </w:rPr>
        <w:t xml:space="preserve"> услуги по содержанию общего имущества</w:t>
      </w:r>
      <w:r w:rsidR="00EC65E0" w:rsidRPr="00175DFA">
        <w:rPr>
          <w:color w:val="000000" w:themeColor="text1"/>
          <w:szCs w:val="24"/>
        </w:rPr>
        <w:t xml:space="preserve"> </w:t>
      </w:r>
      <w:r w:rsidR="00397FB5" w:rsidRPr="00175DFA">
        <w:rPr>
          <w:color w:val="000000" w:themeColor="text1"/>
          <w:szCs w:val="24"/>
        </w:rPr>
        <w:t>в многоквартирном доме;</w:t>
      </w:r>
    </w:p>
    <w:p w14:paraId="180DD6F9" w14:textId="37770A90" w:rsidR="00635A48" w:rsidRPr="00175DFA" w:rsidRDefault="00636A30" w:rsidP="00203B8A">
      <w:pPr>
        <w:spacing w:after="120" w:line="240" w:lineRule="exact"/>
        <w:ind w:left="-142" w:firstLine="142"/>
        <w:contextualSpacing/>
        <w:jc w:val="both"/>
        <w:rPr>
          <w:color w:val="000000" w:themeColor="text1"/>
          <w:szCs w:val="24"/>
        </w:rPr>
      </w:pPr>
      <w:r w:rsidRPr="00175DFA">
        <w:rPr>
          <w:b/>
          <w:bCs/>
          <w:color w:val="000000" w:themeColor="text1"/>
          <w:szCs w:val="24"/>
        </w:rPr>
        <w:t>«</w:t>
      </w:r>
      <w:r w:rsidR="00F86D00" w:rsidRPr="00175DFA">
        <w:rPr>
          <w:b/>
          <w:bCs/>
          <w:color w:val="000000" w:themeColor="text1"/>
          <w:szCs w:val="24"/>
        </w:rPr>
        <w:t>Коммунальный ресурс</w:t>
      </w:r>
      <w:r w:rsidRPr="00175DFA">
        <w:rPr>
          <w:b/>
          <w:bCs/>
          <w:color w:val="000000" w:themeColor="text1"/>
          <w:szCs w:val="24"/>
        </w:rPr>
        <w:t xml:space="preserve">» </w:t>
      </w:r>
      <w:r w:rsidRPr="00175DFA">
        <w:rPr>
          <w:color w:val="000000" w:themeColor="text1"/>
          <w:szCs w:val="24"/>
        </w:rPr>
        <w:t>–</w:t>
      </w:r>
      <w:r w:rsidR="00F86D00" w:rsidRPr="00175DFA">
        <w:rPr>
          <w:color w:val="000000" w:themeColor="text1"/>
          <w:szCs w:val="24"/>
        </w:rPr>
        <w:t xml:space="preserve"> горячая</w:t>
      </w:r>
      <w:r w:rsidRPr="00175DFA">
        <w:rPr>
          <w:color w:val="000000" w:themeColor="text1"/>
          <w:szCs w:val="24"/>
        </w:rPr>
        <w:t xml:space="preserve"> </w:t>
      </w:r>
      <w:r w:rsidR="00F86D00" w:rsidRPr="00175DFA">
        <w:rPr>
          <w:color w:val="000000" w:themeColor="text1"/>
          <w:szCs w:val="24"/>
        </w:rPr>
        <w:t>вода или тепловая энергия для целей приготовления горячей воды (в зависимости от системы ГВС), поставляемые Ресурсоснабжающей организацией Исполнителю и потребляемые при выполнении необходимых для обеспечения надлежащего содержания общего имущества в многоквартирном доме услуг и работ при использовании входящего в состав общего имущества оборудования, предназначенного для обеспечения благоприятных и безопасных условий проживания граждан, в том числе нормативные технологические потери коммунального ресурса (технически неизбежные и обоснованные потери во внутридомовых инженерных системах и оборудовании многоквартирного дома)</w:t>
      </w:r>
      <w:r w:rsidR="00397FB5" w:rsidRPr="00175DFA">
        <w:rPr>
          <w:color w:val="000000" w:themeColor="text1"/>
          <w:szCs w:val="24"/>
        </w:rPr>
        <w:t>;</w:t>
      </w:r>
    </w:p>
    <w:p w14:paraId="0D52DDD9" w14:textId="7B3D26F4" w:rsidR="00636A30" w:rsidRPr="00175DFA" w:rsidRDefault="00636A30" w:rsidP="00203B8A">
      <w:pPr>
        <w:spacing w:after="120" w:line="240" w:lineRule="exact"/>
        <w:ind w:left="-142" w:firstLine="142"/>
        <w:contextualSpacing/>
        <w:jc w:val="both"/>
        <w:rPr>
          <w:color w:val="000000" w:themeColor="text1"/>
          <w:szCs w:val="24"/>
        </w:rPr>
      </w:pPr>
      <w:bookmarkStart w:id="4" w:name="_Hlk49766057"/>
      <w:r w:rsidRPr="00175DFA">
        <w:rPr>
          <w:b/>
          <w:szCs w:val="24"/>
        </w:rPr>
        <w:t>«Акт разграничения балансовой принадлежности и эксплуатационной ответственности сторон»</w:t>
      </w:r>
      <w:r w:rsidRPr="00175DFA">
        <w:rPr>
          <w:szCs w:val="24"/>
        </w:rPr>
        <w:t xml:space="preserve"> </w:t>
      </w:r>
      <w:bookmarkEnd w:id="4"/>
      <w:r w:rsidRPr="00175DFA">
        <w:rPr>
          <w:szCs w:val="24"/>
        </w:rPr>
        <w:t xml:space="preserve">- документ, определяющий границы владения тепловыми сетями, источниками тепловой энергии и теплопотребляющими установками различными лицами на праве собственности или ином </w:t>
      </w:r>
      <w:r w:rsidRPr="00175DFA">
        <w:rPr>
          <w:szCs w:val="24"/>
        </w:rPr>
        <w:lastRenderedPageBreak/>
        <w:t>законном основании, а также границы ответственности сторон за эксплуатацию соответствующих тепловых сетей, источников тепловой энергии и теплопотребляю</w:t>
      </w:r>
      <w:r w:rsidR="0025141D" w:rsidRPr="00175DFA">
        <w:rPr>
          <w:szCs w:val="24"/>
        </w:rPr>
        <w:t>щ</w:t>
      </w:r>
      <w:r w:rsidRPr="00175DFA">
        <w:rPr>
          <w:szCs w:val="24"/>
        </w:rPr>
        <w:t>их установок;</w:t>
      </w:r>
    </w:p>
    <w:p w14:paraId="3F1578EB" w14:textId="65EA562B" w:rsidR="00636A30" w:rsidRPr="00175DFA" w:rsidRDefault="00636A30" w:rsidP="00203B8A">
      <w:pPr>
        <w:tabs>
          <w:tab w:val="left" w:pos="1276"/>
        </w:tabs>
        <w:ind w:left="-142" w:firstLine="142"/>
        <w:jc w:val="both"/>
        <w:rPr>
          <w:szCs w:val="24"/>
        </w:rPr>
      </w:pPr>
      <w:r w:rsidRPr="00175DFA">
        <w:rPr>
          <w:b/>
          <w:szCs w:val="24"/>
        </w:rPr>
        <w:t>«Граница балансовой принадлежности»</w:t>
      </w:r>
      <w:r w:rsidRPr="00175DFA">
        <w:rPr>
          <w:szCs w:val="24"/>
        </w:rPr>
        <w:t xml:space="preserve"> - линия раздела тепловых сетей, источников тепловой энергии и теплопотребляющих установок между владельцами по признаку собственности или владения на ином предусмотренном законом основании</w:t>
      </w:r>
      <w:r w:rsidR="00E43064" w:rsidRPr="00175DFA">
        <w:rPr>
          <w:szCs w:val="24"/>
        </w:rPr>
        <w:t>;</w:t>
      </w:r>
    </w:p>
    <w:p w14:paraId="35CC93DB" w14:textId="10674485" w:rsidR="00636A30" w:rsidRPr="00175DFA" w:rsidRDefault="00636A30" w:rsidP="00203B8A">
      <w:pPr>
        <w:tabs>
          <w:tab w:val="left" w:pos="1276"/>
        </w:tabs>
        <w:ind w:left="-142" w:firstLine="142"/>
        <w:jc w:val="both"/>
        <w:rPr>
          <w:szCs w:val="24"/>
        </w:rPr>
      </w:pPr>
      <w:bookmarkStart w:id="5" w:name="_Hlk49766093"/>
      <w:r w:rsidRPr="00175DFA">
        <w:rPr>
          <w:b/>
          <w:szCs w:val="24"/>
        </w:rPr>
        <w:t>«Граница эксплуатационной ответственности»</w:t>
      </w:r>
      <w:bookmarkEnd w:id="5"/>
      <w:r w:rsidRPr="00175DFA">
        <w:rPr>
          <w:szCs w:val="24"/>
        </w:rPr>
        <w:t xml:space="preserve"> - линия раздела элементов источников тепловой энергии, тепловых сетей или теплопотребляющих установок по признаку ответственности за эксплуатацию тех или иных элементов;</w:t>
      </w:r>
    </w:p>
    <w:p w14:paraId="5A765523" w14:textId="217E56CE" w:rsidR="00636A30" w:rsidRPr="00175DFA" w:rsidRDefault="00636A30" w:rsidP="00203B8A">
      <w:pPr>
        <w:pStyle w:val="afc"/>
        <w:tabs>
          <w:tab w:val="left" w:pos="1276"/>
        </w:tabs>
        <w:ind w:left="-142" w:firstLine="142"/>
        <w:jc w:val="both"/>
        <w:rPr>
          <w:sz w:val="24"/>
          <w:szCs w:val="24"/>
        </w:rPr>
      </w:pPr>
      <w:bookmarkStart w:id="6" w:name="_Hlk49766105"/>
      <w:r w:rsidRPr="00175DFA">
        <w:rPr>
          <w:b/>
          <w:sz w:val="24"/>
          <w:szCs w:val="24"/>
        </w:rPr>
        <w:t>«Точка поставки»</w:t>
      </w:r>
      <w:r w:rsidRPr="00175DFA">
        <w:rPr>
          <w:sz w:val="24"/>
          <w:szCs w:val="24"/>
        </w:rPr>
        <w:t xml:space="preserve"> </w:t>
      </w:r>
      <w:bookmarkEnd w:id="6"/>
      <w:r w:rsidRPr="00175DFA">
        <w:rPr>
          <w:sz w:val="24"/>
          <w:szCs w:val="24"/>
        </w:rPr>
        <w:t>- место исполнения обязательств Ресурсоснабжающей организации по подаче (поставке) Исполнителю Коммунального ресурса, которое располагается на границе балансовой принадлежности или на границе эксплуатационной ответственности сторон;</w:t>
      </w:r>
    </w:p>
    <w:p w14:paraId="06D4D808" w14:textId="50E59B46" w:rsidR="00E43064" w:rsidRPr="00175DFA" w:rsidRDefault="00E43064" w:rsidP="00203B8A">
      <w:pPr>
        <w:tabs>
          <w:tab w:val="left" w:pos="456"/>
          <w:tab w:val="left" w:pos="1276"/>
        </w:tabs>
        <w:ind w:left="-142" w:firstLine="142"/>
        <w:jc w:val="both"/>
        <w:rPr>
          <w:szCs w:val="24"/>
        </w:rPr>
      </w:pPr>
      <w:bookmarkStart w:id="7" w:name="_Hlk49766127"/>
      <w:r w:rsidRPr="00175DFA">
        <w:rPr>
          <w:b/>
          <w:szCs w:val="24"/>
        </w:rPr>
        <w:t>«Теплопотребляющая установка»</w:t>
      </w:r>
      <w:bookmarkEnd w:id="7"/>
      <w:r w:rsidRPr="00175DFA">
        <w:rPr>
          <w:szCs w:val="24"/>
        </w:rPr>
        <w:t xml:space="preserve"> – устройство, предназначенное для использования тепловой энергии, теплоносителя для нужд объекта теплоснабжения, в том числе для оказания Исполнителем коммунальных услуг по отоплению и горячему водоснабжению. В настоящем Договоре теплопотребляющие установки также могут называться системами теплопотребления;</w:t>
      </w:r>
    </w:p>
    <w:p w14:paraId="2B4C9E98" w14:textId="17C104C4" w:rsidR="00830B36" w:rsidRPr="00175DFA" w:rsidRDefault="00830B36" w:rsidP="00203B8A">
      <w:pPr>
        <w:tabs>
          <w:tab w:val="left" w:pos="1276"/>
        </w:tabs>
        <w:ind w:left="-142" w:firstLine="142"/>
        <w:jc w:val="both"/>
        <w:rPr>
          <w:szCs w:val="24"/>
        </w:rPr>
      </w:pPr>
      <w:bookmarkStart w:id="8" w:name="_Hlk49766138"/>
      <w:r w:rsidRPr="00175DFA">
        <w:rPr>
          <w:b/>
          <w:szCs w:val="24"/>
        </w:rPr>
        <w:t>«Источник тепловой энергии»</w:t>
      </w:r>
      <w:r w:rsidRPr="00175DFA">
        <w:rPr>
          <w:szCs w:val="24"/>
        </w:rPr>
        <w:t xml:space="preserve"> </w:t>
      </w:r>
      <w:bookmarkEnd w:id="8"/>
      <w:r w:rsidRPr="00175DFA">
        <w:rPr>
          <w:szCs w:val="24"/>
        </w:rPr>
        <w:t>- устройство, предназначенное для производства тепловой энергии</w:t>
      </w:r>
      <w:r w:rsidR="00E43064" w:rsidRPr="00175DFA">
        <w:rPr>
          <w:szCs w:val="24"/>
        </w:rPr>
        <w:t>;</w:t>
      </w:r>
    </w:p>
    <w:p w14:paraId="3986F047" w14:textId="5AEEEF22" w:rsidR="00830B36" w:rsidRPr="00175DFA" w:rsidRDefault="00830B36" w:rsidP="00203B8A">
      <w:pPr>
        <w:pStyle w:val="afc"/>
        <w:tabs>
          <w:tab w:val="left" w:pos="1276"/>
        </w:tabs>
        <w:ind w:left="-142" w:firstLine="142"/>
        <w:jc w:val="both"/>
        <w:rPr>
          <w:sz w:val="24"/>
          <w:szCs w:val="24"/>
        </w:rPr>
      </w:pPr>
      <w:bookmarkStart w:id="9" w:name="_Hlk49766151"/>
      <w:r w:rsidRPr="00175DFA">
        <w:rPr>
          <w:b/>
          <w:sz w:val="24"/>
          <w:szCs w:val="24"/>
        </w:rPr>
        <w:t>«Тепловая сеть»</w:t>
      </w:r>
      <w:r w:rsidRPr="00175DFA">
        <w:rPr>
          <w:sz w:val="24"/>
          <w:szCs w:val="24"/>
        </w:rPr>
        <w:t xml:space="preserve"> </w:t>
      </w:r>
      <w:bookmarkEnd w:id="9"/>
      <w:r w:rsidRPr="00175DFA">
        <w:rPr>
          <w:sz w:val="24"/>
          <w:szCs w:val="24"/>
        </w:rPr>
        <w:t>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источника тепловой энергии до теплопотребляющих установок</w:t>
      </w:r>
      <w:r w:rsidR="00E43064" w:rsidRPr="00175DFA">
        <w:rPr>
          <w:sz w:val="24"/>
          <w:szCs w:val="24"/>
        </w:rPr>
        <w:t>;</w:t>
      </w:r>
    </w:p>
    <w:p w14:paraId="2319D2B6" w14:textId="6CDD01C3" w:rsidR="00F3054C" w:rsidRPr="00175DFA" w:rsidRDefault="00F3054C" w:rsidP="00203B8A">
      <w:pPr>
        <w:tabs>
          <w:tab w:val="left" w:pos="456"/>
          <w:tab w:val="left" w:pos="1276"/>
        </w:tabs>
        <w:ind w:left="-142" w:firstLine="142"/>
        <w:jc w:val="both"/>
        <w:rPr>
          <w:szCs w:val="24"/>
        </w:rPr>
      </w:pPr>
      <w:bookmarkStart w:id="10" w:name="_Hlk49766175"/>
      <w:r w:rsidRPr="00175DFA">
        <w:rPr>
          <w:b/>
          <w:szCs w:val="24"/>
        </w:rPr>
        <w:t xml:space="preserve">«Коллективный (общедомовой) прибор учета» </w:t>
      </w:r>
      <w:bookmarkEnd w:id="10"/>
      <w:r w:rsidRPr="00175DFA">
        <w:rPr>
          <w:szCs w:val="24"/>
        </w:rPr>
        <w:t>(далее по тексту также - «УУТЭ») - средство измерения (совокупность средств измерения и дополнительного оборудования), используемое для определения объемов (количества) коммунальных</w:t>
      </w:r>
      <w:r w:rsidR="0025141D" w:rsidRPr="00175DFA">
        <w:rPr>
          <w:szCs w:val="24"/>
        </w:rPr>
        <w:t xml:space="preserve"> </w:t>
      </w:r>
      <w:r w:rsidRPr="00175DFA">
        <w:rPr>
          <w:szCs w:val="24"/>
        </w:rPr>
        <w:t>ресурсов</w:t>
      </w:r>
      <w:r w:rsidR="008F2BE0" w:rsidRPr="00175DFA">
        <w:rPr>
          <w:szCs w:val="24"/>
        </w:rPr>
        <w:t>,</w:t>
      </w:r>
      <w:r w:rsidRPr="00175DFA">
        <w:rPr>
          <w:szCs w:val="24"/>
        </w:rPr>
        <w:t xml:space="preserve"> поданных в многоквартирный дом;</w:t>
      </w:r>
    </w:p>
    <w:p w14:paraId="6F8936F7" w14:textId="1B58C053" w:rsidR="00E43064" w:rsidRPr="00175DFA" w:rsidRDefault="00E43064" w:rsidP="00203B8A">
      <w:pPr>
        <w:tabs>
          <w:tab w:val="left" w:pos="456"/>
          <w:tab w:val="left" w:pos="1276"/>
        </w:tabs>
        <w:ind w:left="-142" w:firstLine="142"/>
        <w:jc w:val="both"/>
        <w:rPr>
          <w:szCs w:val="24"/>
        </w:rPr>
      </w:pPr>
      <w:bookmarkStart w:id="11" w:name="_Hlk49766187"/>
      <w:r w:rsidRPr="00175DFA">
        <w:rPr>
          <w:b/>
          <w:szCs w:val="24"/>
        </w:rPr>
        <w:t xml:space="preserve">«Индивидуальный прибор учета» </w:t>
      </w:r>
      <w:bookmarkEnd w:id="11"/>
      <w:r w:rsidRPr="00175DFA">
        <w:rPr>
          <w:szCs w:val="24"/>
        </w:rPr>
        <w:t>- средство измерения (совокупность средств измерения и дополнительного оборудования), используемое для определения объемов (количества) коммунального ресурса в одном жилом или нежилом помещении в многоквартирном доме. Под индивидуальным прибором учета по настоящему Договору также понимается общий (квартирный) прибор учета;</w:t>
      </w:r>
    </w:p>
    <w:p w14:paraId="75296798" w14:textId="77777777" w:rsidR="00F3054C" w:rsidRPr="00175DFA" w:rsidRDefault="00F3054C" w:rsidP="00203B8A">
      <w:pPr>
        <w:tabs>
          <w:tab w:val="left" w:pos="1276"/>
        </w:tabs>
        <w:ind w:left="-142" w:firstLine="142"/>
        <w:jc w:val="both"/>
        <w:rPr>
          <w:szCs w:val="24"/>
        </w:rPr>
      </w:pPr>
      <w:bookmarkStart w:id="12" w:name="_Hlk49766197"/>
      <w:r w:rsidRPr="00175DFA">
        <w:rPr>
          <w:b/>
          <w:szCs w:val="24"/>
        </w:rPr>
        <w:t>«Норматив потребления коммунальной услуги»</w:t>
      </w:r>
      <w:r w:rsidRPr="00175DFA">
        <w:rPr>
          <w:szCs w:val="24"/>
        </w:rPr>
        <w:t xml:space="preserve"> </w:t>
      </w:r>
      <w:bookmarkEnd w:id="12"/>
      <w:r w:rsidRPr="00175DFA">
        <w:rPr>
          <w:szCs w:val="24"/>
        </w:rPr>
        <w:t>- количественный показатель объема потребления коммунальных ресурсов, утвержденный в установленном порядке органами государственной власти субъектов Российской Федерации и применяемый для расчета размера платы за коммунальные услуги при отсутствии приборов учета;</w:t>
      </w:r>
    </w:p>
    <w:p w14:paraId="3CD9DF28" w14:textId="6CCAAA73" w:rsidR="00636A30" w:rsidRPr="00175DFA" w:rsidRDefault="00635A48" w:rsidP="00203B8A">
      <w:pPr>
        <w:tabs>
          <w:tab w:val="left" w:pos="456"/>
          <w:tab w:val="left" w:pos="1276"/>
        </w:tabs>
        <w:ind w:left="-142" w:firstLine="142"/>
        <w:jc w:val="both"/>
        <w:rPr>
          <w:b/>
          <w:szCs w:val="24"/>
        </w:rPr>
      </w:pPr>
      <w:bookmarkStart w:id="13" w:name="_Hlk49766215"/>
      <w:r w:rsidRPr="00175DFA">
        <w:rPr>
          <w:b/>
          <w:szCs w:val="24"/>
        </w:rPr>
        <w:t>«Режим потребления»</w:t>
      </w:r>
      <w:bookmarkEnd w:id="13"/>
      <w:r w:rsidRPr="00175DFA">
        <w:rPr>
          <w:szCs w:val="24"/>
        </w:rPr>
        <w:t xml:space="preserve"> - процесс потребления тепловой энергии, теплоносителя с соблюдением исполнителем обязательных характеристик этого процесса в соответствии с нормативными правовыми актами, в том числе техническими регламентами, и условиями настоящего Договора</w:t>
      </w:r>
      <w:r w:rsidR="00E43064" w:rsidRPr="00175DFA">
        <w:rPr>
          <w:szCs w:val="24"/>
        </w:rPr>
        <w:t>;</w:t>
      </w:r>
    </w:p>
    <w:p w14:paraId="7902E784" w14:textId="4741A814" w:rsidR="00F86D00" w:rsidRPr="00175DFA" w:rsidRDefault="00636A30" w:rsidP="00203B8A">
      <w:pPr>
        <w:spacing w:after="120" w:line="240" w:lineRule="exact"/>
        <w:ind w:left="-142" w:firstLine="142"/>
        <w:contextualSpacing/>
        <w:jc w:val="both"/>
        <w:rPr>
          <w:color w:val="000000" w:themeColor="text1"/>
          <w:szCs w:val="24"/>
        </w:rPr>
      </w:pPr>
      <w:r w:rsidRPr="00175DFA">
        <w:rPr>
          <w:b/>
          <w:bCs/>
          <w:color w:val="000000" w:themeColor="text1"/>
          <w:szCs w:val="24"/>
        </w:rPr>
        <w:t>«</w:t>
      </w:r>
      <w:r w:rsidR="00D87C33" w:rsidRPr="00175DFA">
        <w:rPr>
          <w:b/>
          <w:bCs/>
          <w:color w:val="000000" w:themeColor="text1"/>
          <w:szCs w:val="24"/>
        </w:rPr>
        <w:t>Централизованные с</w:t>
      </w:r>
      <w:r w:rsidR="00F86D00" w:rsidRPr="00175DFA">
        <w:rPr>
          <w:b/>
          <w:bCs/>
          <w:color w:val="000000" w:themeColor="text1"/>
          <w:szCs w:val="24"/>
        </w:rPr>
        <w:t>ети инженерно-технического обеспечения</w:t>
      </w:r>
      <w:r w:rsidRPr="00175DFA">
        <w:rPr>
          <w:b/>
          <w:bCs/>
          <w:color w:val="000000" w:themeColor="text1"/>
          <w:szCs w:val="24"/>
        </w:rPr>
        <w:t>»</w:t>
      </w:r>
      <w:r w:rsidR="00F86D00" w:rsidRPr="00175DFA">
        <w:rPr>
          <w:color w:val="000000" w:themeColor="text1"/>
          <w:szCs w:val="24"/>
        </w:rPr>
        <w:t xml:space="preserve"> - совокупность трубопроводов, коммуникаций и других сооружений, предназначенных для подачи коммунального ресурса к внутридомовым инженерным системам;</w:t>
      </w:r>
    </w:p>
    <w:p w14:paraId="12F2A937" w14:textId="46F6D9B2" w:rsidR="00A9551D" w:rsidRPr="00175DFA" w:rsidRDefault="00636A30" w:rsidP="00203B8A">
      <w:pPr>
        <w:spacing w:after="120" w:line="240" w:lineRule="exact"/>
        <w:ind w:left="-142" w:firstLine="142"/>
        <w:contextualSpacing/>
        <w:jc w:val="both"/>
        <w:rPr>
          <w:color w:val="000000" w:themeColor="text1"/>
          <w:szCs w:val="24"/>
        </w:rPr>
      </w:pPr>
      <w:r w:rsidRPr="00175DFA">
        <w:rPr>
          <w:b/>
          <w:bCs/>
          <w:color w:val="000000" w:themeColor="text1"/>
          <w:szCs w:val="24"/>
        </w:rPr>
        <w:t>«</w:t>
      </w:r>
      <w:r w:rsidR="00A9551D" w:rsidRPr="00175DFA">
        <w:rPr>
          <w:b/>
          <w:bCs/>
          <w:color w:val="000000" w:themeColor="text1"/>
          <w:szCs w:val="24"/>
        </w:rPr>
        <w:t>Внутридомовые инженерные системы</w:t>
      </w:r>
      <w:r w:rsidRPr="00175DFA">
        <w:rPr>
          <w:b/>
          <w:bCs/>
          <w:color w:val="000000" w:themeColor="text1"/>
          <w:szCs w:val="24"/>
        </w:rPr>
        <w:t>»</w:t>
      </w:r>
      <w:r w:rsidR="00A9551D" w:rsidRPr="00175DFA">
        <w:rPr>
          <w:color w:val="000000" w:themeColor="text1"/>
          <w:szCs w:val="24"/>
        </w:rPr>
        <w:t xml:space="preserve">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использования ко</w:t>
      </w:r>
      <w:r w:rsidR="00F16404" w:rsidRPr="00175DFA">
        <w:rPr>
          <w:color w:val="000000" w:themeColor="text1"/>
          <w:szCs w:val="24"/>
        </w:rPr>
        <w:t xml:space="preserve">ммунального ресурса, поданного </w:t>
      </w:r>
      <w:r w:rsidR="00A9551D" w:rsidRPr="00175DFA">
        <w:rPr>
          <w:color w:val="000000" w:themeColor="text1"/>
          <w:szCs w:val="24"/>
        </w:rPr>
        <w:t>посредством централизованных сетей инженерно-технического обеспечения, в том числе в целях содержания общего имущества в многоквартирном доме.</w:t>
      </w:r>
    </w:p>
    <w:p w14:paraId="07ED9EDA" w14:textId="0740F00B" w:rsidR="00FD5FE3" w:rsidRPr="00175DFA" w:rsidRDefault="00BE0295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Значение иных терминов и определений, используемых в настоящем Договоре и специально не оговоренных, соответствует значению, принятому </w:t>
      </w:r>
      <w:r w:rsidR="00072EB6" w:rsidRPr="00175DFA">
        <w:rPr>
          <w:color w:val="000000" w:themeColor="text1"/>
          <w:szCs w:val="24"/>
        </w:rPr>
        <w:t>в Федеральном законе  от 27.07.2010 г. № 190-ФЗ «О теплоснабжении»,  Правилах теплоснабжения в Российской Федерации, утвержденных постановлением Прав</w:t>
      </w:r>
      <w:r w:rsidR="00F16404" w:rsidRPr="00175DFA">
        <w:rPr>
          <w:color w:val="000000" w:themeColor="text1"/>
          <w:szCs w:val="24"/>
        </w:rPr>
        <w:t xml:space="preserve">ительства Российской Федерации </w:t>
      </w:r>
      <w:r w:rsidR="00072EB6" w:rsidRPr="00175DFA">
        <w:rPr>
          <w:color w:val="000000" w:themeColor="text1"/>
          <w:szCs w:val="24"/>
        </w:rPr>
        <w:t>от 08.08.2012 г. № 808</w:t>
      </w:r>
      <w:r w:rsidR="00582CB6" w:rsidRPr="00175DFA">
        <w:rPr>
          <w:color w:val="000000" w:themeColor="text1"/>
          <w:szCs w:val="24"/>
        </w:rPr>
        <w:t xml:space="preserve"> (далее – Правила организации теплоснабжения)</w:t>
      </w:r>
      <w:r w:rsidR="00072EB6" w:rsidRPr="00175DFA">
        <w:rPr>
          <w:color w:val="000000" w:themeColor="text1"/>
          <w:szCs w:val="24"/>
        </w:rPr>
        <w:t>, Правилах, обязательных при заключении договоров снабжения  коммунальными ресурсами для целей оказания коммунальных услуг, утвержденных постановлением Правительства Российской Федерации от 14.02.2012 г. № 124 и Правилах предоставления коммунальных услуг собственникам  и пользователям помещений</w:t>
      </w:r>
      <w:r w:rsidR="00582CB6" w:rsidRPr="00175DFA">
        <w:rPr>
          <w:color w:val="000000" w:themeColor="text1"/>
          <w:szCs w:val="24"/>
        </w:rPr>
        <w:t xml:space="preserve"> </w:t>
      </w:r>
      <w:r w:rsidR="00072EB6" w:rsidRPr="00175DFA">
        <w:rPr>
          <w:color w:val="000000" w:themeColor="text1"/>
          <w:szCs w:val="24"/>
        </w:rPr>
        <w:t>в многоквартирных домах и жилых домов, утвержденных  постановлением Правительства Российской Федерации от 06.05.2011 г. № 354, а при отсутствии в них соответствующего термина или понятия – в иных действующих нормативно-правовых актах</w:t>
      </w:r>
      <w:r w:rsidR="00D3089C" w:rsidRPr="00175DFA">
        <w:rPr>
          <w:color w:val="000000" w:themeColor="text1"/>
          <w:szCs w:val="24"/>
        </w:rPr>
        <w:t>.</w:t>
      </w:r>
    </w:p>
    <w:p w14:paraId="65EEFD3A" w14:textId="77777777" w:rsidR="00FD5FE3" w:rsidRPr="00175DFA" w:rsidRDefault="00FD5FE3" w:rsidP="00B321FD">
      <w:pPr>
        <w:jc w:val="both"/>
        <w:rPr>
          <w:color w:val="000000" w:themeColor="text1"/>
          <w:szCs w:val="24"/>
        </w:rPr>
      </w:pPr>
    </w:p>
    <w:p w14:paraId="36BBC3E2" w14:textId="7067C4EF" w:rsidR="006D46CD" w:rsidRPr="00175DFA" w:rsidRDefault="00FD5FE3" w:rsidP="00203B8A">
      <w:pPr>
        <w:pStyle w:val="1"/>
        <w:spacing w:before="240" w:after="240" w:line="240" w:lineRule="auto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lastRenderedPageBreak/>
        <w:t xml:space="preserve">                   </w:t>
      </w:r>
      <w:r w:rsidR="008F2BE0" w:rsidRPr="00175DFA">
        <w:rPr>
          <w:color w:val="000000" w:themeColor="text1"/>
          <w:szCs w:val="24"/>
        </w:rPr>
        <w:t xml:space="preserve"> </w:t>
      </w:r>
      <w:r w:rsidR="006D46CD" w:rsidRPr="00175DFA">
        <w:rPr>
          <w:color w:val="000000" w:themeColor="text1"/>
          <w:szCs w:val="24"/>
          <w:lang w:val="en-US"/>
        </w:rPr>
        <w:t>I</w:t>
      </w:r>
      <w:r w:rsidR="00195148" w:rsidRPr="00175DFA">
        <w:rPr>
          <w:color w:val="000000" w:themeColor="text1"/>
          <w:szCs w:val="24"/>
        </w:rPr>
        <w:t xml:space="preserve">I. </w:t>
      </w:r>
      <w:r w:rsidR="008F2BE0" w:rsidRPr="00175DFA">
        <w:rPr>
          <w:color w:val="000000" w:themeColor="text1"/>
          <w:szCs w:val="24"/>
        </w:rPr>
        <w:t>Количество, качество и режим подачи коммунальных ресурсов</w:t>
      </w:r>
    </w:p>
    <w:p w14:paraId="3C819749" w14:textId="2546E7D1" w:rsidR="00A809FE" w:rsidRPr="00175DFA" w:rsidRDefault="006D46CD" w:rsidP="0012273E">
      <w:pPr>
        <w:widowControl w:val="0"/>
        <w:shd w:val="clear" w:color="auto" w:fill="FFFFFF"/>
        <w:autoSpaceDE w:val="0"/>
        <w:autoSpaceDN w:val="0"/>
        <w:adjustRightInd w:val="0"/>
        <w:ind w:left="-142" w:right="43" w:firstLine="142"/>
        <w:jc w:val="both"/>
        <w:rPr>
          <w:szCs w:val="24"/>
        </w:rPr>
      </w:pPr>
      <w:r w:rsidRPr="00175DFA">
        <w:rPr>
          <w:color w:val="000000" w:themeColor="text1"/>
          <w:szCs w:val="24"/>
        </w:rPr>
        <w:t>2.1</w:t>
      </w:r>
      <w:r w:rsidR="007F53C5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12273E" w:rsidRPr="00175DFA">
        <w:rPr>
          <w:szCs w:val="24"/>
        </w:rPr>
        <w:t>О</w:t>
      </w:r>
      <w:r w:rsidR="00A809FE" w:rsidRPr="00175DFA">
        <w:rPr>
          <w:szCs w:val="24"/>
        </w:rPr>
        <w:t xml:space="preserve">бщая подключенная тепловая нагрузка </w:t>
      </w:r>
      <w:r w:rsidR="0012273E" w:rsidRPr="00175DFA">
        <w:rPr>
          <w:szCs w:val="24"/>
        </w:rPr>
        <w:t xml:space="preserve">на </w:t>
      </w:r>
      <w:r w:rsidR="00A809FE" w:rsidRPr="00175DFA">
        <w:rPr>
          <w:szCs w:val="24"/>
        </w:rPr>
        <w:t>объек</w:t>
      </w:r>
      <w:r w:rsidR="0012273E" w:rsidRPr="00175DFA">
        <w:rPr>
          <w:szCs w:val="24"/>
        </w:rPr>
        <w:t xml:space="preserve">те теплоснабжения </w:t>
      </w:r>
      <w:r w:rsidR="00A809FE" w:rsidRPr="00175DFA">
        <w:rPr>
          <w:szCs w:val="24"/>
        </w:rPr>
        <w:t>составляет:</w:t>
      </w:r>
    </w:p>
    <w:p w14:paraId="52959253" w14:textId="702C5D62" w:rsidR="00A809FE" w:rsidRPr="00175DFA" w:rsidRDefault="00A809FE" w:rsidP="00203B8A">
      <w:pPr>
        <w:shd w:val="clear" w:color="auto" w:fill="FFFFFF"/>
        <w:tabs>
          <w:tab w:val="num" w:pos="0"/>
        </w:tabs>
        <w:ind w:left="-142" w:right="43" w:firstLine="142"/>
        <w:jc w:val="both"/>
        <w:rPr>
          <w:szCs w:val="24"/>
        </w:rPr>
      </w:pPr>
      <w:r w:rsidRPr="00175DFA">
        <w:rPr>
          <w:szCs w:val="24"/>
        </w:rPr>
        <w:t>на отопление</w:t>
      </w:r>
      <w:r w:rsidR="00D701B7" w:rsidRPr="00175DFA">
        <w:rPr>
          <w:szCs w:val="24"/>
        </w:rPr>
        <w:tab/>
      </w:r>
      <w:r w:rsidR="00D701B7" w:rsidRPr="00175DFA">
        <w:rPr>
          <w:szCs w:val="24"/>
        </w:rPr>
        <w:tab/>
      </w:r>
      <w:r w:rsidR="00D701B7" w:rsidRPr="00175DFA">
        <w:rPr>
          <w:szCs w:val="24"/>
        </w:rPr>
        <w:tab/>
      </w:r>
      <w:r w:rsidR="00D701B7" w:rsidRPr="00175DFA">
        <w:rPr>
          <w:szCs w:val="24"/>
        </w:rPr>
        <w:tab/>
      </w:r>
      <w:r w:rsidR="00D25253" w:rsidRPr="00175DFA">
        <w:rPr>
          <w:szCs w:val="24"/>
        </w:rPr>
        <w:t>______Гкал/час</w:t>
      </w:r>
      <w:r w:rsidR="00D25253" w:rsidRPr="00175DFA">
        <w:rPr>
          <w:szCs w:val="24"/>
        </w:rPr>
        <w:tab/>
        <w:t>при Т.н.в. – 24</w:t>
      </w:r>
      <w:r w:rsidR="00D25253" w:rsidRPr="00175DFA">
        <w:rPr>
          <w:szCs w:val="24"/>
          <w:vertAlign w:val="superscript"/>
        </w:rPr>
        <w:t>о</w:t>
      </w:r>
      <w:r w:rsidR="00D25253" w:rsidRPr="00175DFA">
        <w:rPr>
          <w:szCs w:val="24"/>
        </w:rPr>
        <w:t>С;</w:t>
      </w:r>
    </w:p>
    <w:p w14:paraId="6A2F3DE1" w14:textId="77777777" w:rsidR="00A809FE" w:rsidRPr="00175DFA" w:rsidRDefault="00A809FE" w:rsidP="00203B8A">
      <w:pPr>
        <w:shd w:val="clear" w:color="auto" w:fill="FFFFFF"/>
        <w:tabs>
          <w:tab w:val="num" w:pos="0"/>
        </w:tabs>
        <w:ind w:left="-142" w:right="43" w:firstLine="142"/>
        <w:jc w:val="both"/>
        <w:rPr>
          <w:szCs w:val="24"/>
        </w:rPr>
      </w:pPr>
      <w:r w:rsidRPr="00175DFA">
        <w:rPr>
          <w:szCs w:val="24"/>
        </w:rPr>
        <w:t>на горячее водоснабжение:</w:t>
      </w:r>
    </w:p>
    <w:p w14:paraId="3165C2E5" w14:textId="1BC492D8" w:rsidR="00A809FE" w:rsidRPr="00175DFA" w:rsidRDefault="00D701B7" w:rsidP="00203B8A">
      <w:pPr>
        <w:shd w:val="clear" w:color="auto" w:fill="FFFFFF"/>
        <w:tabs>
          <w:tab w:val="num" w:pos="0"/>
        </w:tabs>
        <w:ind w:left="-142" w:right="43" w:firstLine="142"/>
        <w:jc w:val="both"/>
        <w:rPr>
          <w:szCs w:val="24"/>
        </w:rPr>
      </w:pPr>
      <w:r w:rsidRPr="00175DFA">
        <w:rPr>
          <w:szCs w:val="24"/>
        </w:rPr>
        <w:t xml:space="preserve">- </w:t>
      </w:r>
      <w:r w:rsidR="00A809FE" w:rsidRPr="00175DFA">
        <w:rPr>
          <w:szCs w:val="24"/>
        </w:rPr>
        <w:t>максимальная нагрузка</w:t>
      </w:r>
      <w:r w:rsidRPr="00175DFA">
        <w:rPr>
          <w:szCs w:val="24"/>
        </w:rPr>
        <w:tab/>
      </w:r>
      <w:r w:rsidRPr="00175DFA">
        <w:rPr>
          <w:szCs w:val="24"/>
        </w:rPr>
        <w:tab/>
      </w:r>
      <w:r w:rsidR="00D25253" w:rsidRPr="00175DFA">
        <w:rPr>
          <w:szCs w:val="24"/>
        </w:rPr>
        <w:t>______</w:t>
      </w:r>
      <w:r w:rsidR="00A809FE" w:rsidRPr="00175DFA">
        <w:rPr>
          <w:szCs w:val="24"/>
        </w:rPr>
        <w:t>Гкал/ч;</w:t>
      </w:r>
    </w:p>
    <w:p w14:paraId="27F2A316" w14:textId="4BB43460" w:rsidR="00A809FE" w:rsidRPr="00175DFA" w:rsidRDefault="00D701B7" w:rsidP="00203B8A">
      <w:pPr>
        <w:shd w:val="clear" w:color="auto" w:fill="FFFFFF"/>
        <w:tabs>
          <w:tab w:val="left" w:pos="567"/>
        </w:tabs>
        <w:ind w:left="-142" w:right="43" w:firstLine="142"/>
        <w:jc w:val="both"/>
        <w:rPr>
          <w:szCs w:val="24"/>
        </w:rPr>
      </w:pPr>
      <w:r w:rsidRPr="00175DFA">
        <w:rPr>
          <w:szCs w:val="24"/>
        </w:rPr>
        <w:t xml:space="preserve">- </w:t>
      </w:r>
      <w:r w:rsidR="00A809FE" w:rsidRPr="00175DFA">
        <w:rPr>
          <w:szCs w:val="24"/>
        </w:rPr>
        <w:t>среднечасовая нагрузка</w:t>
      </w:r>
      <w:r w:rsidRPr="00175DFA">
        <w:rPr>
          <w:szCs w:val="24"/>
        </w:rPr>
        <w:tab/>
      </w:r>
      <w:r w:rsidRPr="00175DFA">
        <w:rPr>
          <w:szCs w:val="24"/>
        </w:rPr>
        <w:tab/>
      </w:r>
      <w:r w:rsidR="00D25253" w:rsidRPr="00175DFA">
        <w:rPr>
          <w:szCs w:val="24"/>
        </w:rPr>
        <w:t>______</w:t>
      </w:r>
      <w:r w:rsidR="00A809FE" w:rsidRPr="00175DFA">
        <w:rPr>
          <w:szCs w:val="24"/>
        </w:rPr>
        <w:t xml:space="preserve"> Гкал/ч;</w:t>
      </w:r>
    </w:p>
    <w:p w14:paraId="6D0046FF" w14:textId="77893621" w:rsidR="00A809FE" w:rsidRPr="00175DFA" w:rsidRDefault="00A809FE" w:rsidP="00203B8A">
      <w:pPr>
        <w:shd w:val="clear" w:color="auto" w:fill="FFFFFF"/>
        <w:tabs>
          <w:tab w:val="left" w:pos="567"/>
        </w:tabs>
        <w:ind w:left="-142" w:right="43" w:firstLine="142"/>
        <w:jc w:val="both"/>
        <w:rPr>
          <w:szCs w:val="24"/>
        </w:rPr>
      </w:pPr>
      <w:r w:rsidRPr="00175DFA">
        <w:rPr>
          <w:szCs w:val="24"/>
        </w:rPr>
        <w:t>технология в гор. воде:</w:t>
      </w:r>
      <w:r w:rsidR="00D701B7" w:rsidRPr="00175DFA">
        <w:rPr>
          <w:szCs w:val="24"/>
        </w:rPr>
        <w:tab/>
      </w:r>
      <w:r w:rsidR="00D701B7" w:rsidRPr="00175DFA">
        <w:rPr>
          <w:szCs w:val="24"/>
        </w:rPr>
        <w:tab/>
      </w:r>
      <w:r w:rsidR="00830B36" w:rsidRPr="00175DFA">
        <w:rPr>
          <w:szCs w:val="24"/>
        </w:rPr>
        <w:t>______</w:t>
      </w:r>
      <w:r w:rsidRPr="00175DFA">
        <w:rPr>
          <w:szCs w:val="24"/>
        </w:rPr>
        <w:t xml:space="preserve"> Гкал/час;</w:t>
      </w:r>
    </w:p>
    <w:p w14:paraId="75379F56" w14:textId="04C70B5D" w:rsidR="007C4E59" w:rsidRPr="00175DFA" w:rsidRDefault="00A809FE" w:rsidP="00203B8A">
      <w:pPr>
        <w:shd w:val="clear" w:color="auto" w:fill="FFFFFF"/>
        <w:tabs>
          <w:tab w:val="left" w:pos="567"/>
        </w:tabs>
        <w:ind w:left="-142" w:right="43" w:firstLine="142"/>
        <w:jc w:val="both"/>
        <w:rPr>
          <w:szCs w:val="24"/>
        </w:rPr>
      </w:pPr>
      <w:r w:rsidRPr="00175DFA">
        <w:rPr>
          <w:szCs w:val="24"/>
        </w:rPr>
        <w:t>нормативные потери:</w:t>
      </w:r>
      <w:r w:rsidR="00D701B7" w:rsidRPr="00175DFA">
        <w:rPr>
          <w:szCs w:val="24"/>
        </w:rPr>
        <w:tab/>
      </w:r>
      <w:r w:rsidR="00D701B7" w:rsidRPr="00175DFA">
        <w:rPr>
          <w:szCs w:val="24"/>
        </w:rPr>
        <w:tab/>
      </w:r>
      <w:r w:rsidR="00830B36" w:rsidRPr="00175DFA">
        <w:rPr>
          <w:szCs w:val="24"/>
        </w:rPr>
        <w:t>______</w:t>
      </w:r>
      <w:r w:rsidRPr="00175DFA">
        <w:rPr>
          <w:szCs w:val="24"/>
        </w:rPr>
        <w:t xml:space="preserve"> Гкал/час.</w:t>
      </w:r>
    </w:p>
    <w:p w14:paraId="3DC0C7F5" w14:textId="6F0FDAF9" w:rsidR="00C17C81" w:rsidRPr="00175DFA" w:rsidRDefault="00C17C81" w:rsidP="00203B8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-142" w:right="43" w:firstLine="142"/>
        <w:jc w:val="both"/>
        <w:rPr>
          <w:szCs w:val="24"/>
        </w:rPr>
      </w:pPr>
      <w:r w:rsidRPr="00175DFA">
        <w:rPr>
          <w:color w:val="000000" w:themeColor="text1"/>
          <w:szCs w:val="24"/>
        </w:rPr>
        <w:t>2.2</w:t>
      </w:r>
      <w:r w:rsidR="007F53C5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bookmarkStart w:id="14" w:name="_Hlk50983411"/>
      <w:r w:rsidR="00830B36" w:rsidRPr="00175DFA">
        <w:rPr>
          <w:szCs w:val="24"/>
        </w:rPr>
        <w:t xml:space="preserve">Ориентировочное потребление </w:t>
      </w:r>
      <w:r w:rsidR="00E43064" w:rsidRPr="00175DFA">
        <w:rPr>
          <w:szCs w:val="24"/>
        </w:rPr>
        <w:t>К</w:t>
      </w:r>
      <w:r w:rsidR="00830B36" w:rsidRPr="00175DFA">
        <w:rPr>
          <w:szCs w:val="24"/>
        </w:rPr>
        <w:t xml:space="preserve">оммунального ресурса Исполнителем в годовой период и ориентировочный расчет теплоотпуска определены в Приложении № </w:t>
      </w:r>
      <w:r w:rsidR="001C5B6F" w:rsidRPr="00175DFA">
        <w:rPr>
          <w:szCs w:val="24"/>
        </w:rPr>
        <w:t>3</w:t>
      </w:r>
      <w:r w:rsidR="00830B36" w:rsidRPr="00175DFA">
        <w:rPr>
          <w:szCs w:val="24"/>
        </w:rPr>
        <w:t xml:space="preserve"> к настоящему Договору.</w:t>
      </w:r>
      <w:bookmarkEnd w:id="14"/>
    </w:p>
    <w:p w14:paraId="27C3CF8E" w14:textId="01EC0917" w:rsidR="00C17C81" w:rsidRPr="00175DFA" w:rsidRDefault="00ED05AB" w:rsidP="00203B8A">
      <w:pPr>
        <w:pStyle w:val="31"/>
        <w:ind w:left="-142" w:right="0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2</w:t>
      </w:r>
      <w:r w:rsidR="00C17C81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>3</w:t>
      </w:r>
      <w:r w:rsidR="007F53C5" w:rsidRPr="00175DFA">
        <w:rPr>
          <w:color w:val="000000" w:themeColor="text1"/>
          <w:szCs w:val="24"/>
        </w:rPr>
        <w:t>.</w:t>
      </w:r>
      <w:r w:rsidR="00C17C81" w:rsidRPr="00175DFA">
        <w:rPr>
          <w:color w:val="000000" w:themeColor="text1"/>
          <w:szCs w:val="24"/>
        </w:rPr>
        <w:tab/>
        <w:t xml:space="preserve">Фактическая стоимость </w:t>
      </w:r>
      <w:r w:rsidR="00F027CB" w:rsidRPr="00175DFA">
        <w:rPr>
          <w:color w:val="000000" w:themeColor="text1"/>
          <w:szCs w:val="24"/>
        </w:rPr>
        <w:t>К</w:t>
      </w:r>
      <w:r w:rsidR="00C17C81" w:rsidRPr="00175DFA">
        <w:rPr>
          <w:color w:val="000000" w:themeColor="text1"/>
          <w:szCs w:val="24"/>
        </w:rPr>
        <w:t>оммунальн</w:t>
      </w:r>
      <w:r w:rsidR="00F027CB" w:rsidRPr="00175DFA">
        <w:rPr>
          <w:color w:val="000000" w:themeColor="text1"/>
          <w:szCs w:val="24"/>
        </w:rPr>
        <w:t>ого</w:t>
      </w:r>
      <w:r w:rsidR="00C17C81" w:rsidRPr="00175DFA">
        <w:rPr>
          <w:color w:val="000000" w:themeColor="text1"/>
          <w:szCs w:val="24"/>
        </w:rPr>
        <w:t xml:space="preserve"> ресурс</w:t>
      </w:r>
      <w:r w:rsidR="00F027CB" w:rsidRPr="00175DFA">
        <w:rPr>
          <w:color w:val="000000" w:themeColor="text1"/>
          <w:szCs w:val="24"/>
        </w:rPr>
        <w:t>а</w:t>
      </w:r>
      <w:r w:rsidR="00C17C81" w:rsidRPr="00175DFA">
        <w:rPr>
          <w:color w:val="000000" w:themeColor="text1"/>
          <w:szCs w:val="24"/>
        </w:rPr>
        <w:t xml:space="preserve"> рассчитывается как произведение количества отпущенн</w:t>
      </w:r>
      <w:r w:rsidR="00F027CB" w:rsidRPr="00175DFA">
        <w:rPr>
          <w:color w:val="000000" w:themeColor="text1"/>
          <w:szCs w:val="24"/>
        </w:rPr>
        <w:t>ого</w:t>
      </w:r>
      <w:r w:rsidR="00C17C81" w:rsidRPr="00175DFA">
        <w:rPr>
          <w:color w:val="000000" w:themeColor="text1"/>
          <w:szCs w:val="24"/>
        </w:rPr>
        <w:t xml:space="preserve"> Исполнителю </w:t>
      </w:r>
      <w:r w:rsidR="00F027CB" w:rsidRPr="00175DFA">
        <w:rPr>
          <w:color w:val="000000" w:themeColor="text1"/>
          <w:szCs w:val="24"/>
        </w:rPr>
        <w:t>К</w:t>
      </w:r>
      <w:r w:rsidR="00C17C81" w:rsidRPr="00175DFA">
        <w:rPr>
          <w:color w:val="000000" w:themeColor="text1"/>
          <w:szCs w:val="24"/>
        </w:rPr>
        <w:t>оммунальн</w:t>
      </w:r>
      <w:r w:rsidR="00F027CB" w:rsidRPr="00175DFA">
        <w:rPr>
          <w:color w:val="000000" w:themeColor="text1"/>
          <w:szCs w:val="24"/>
        </w:rPr>
        <w:t>ого</w:t>
      </w:r>
      <w:r w:rsidR="00C17C81" w:rsidRPr="00175DFA">
        <w:rPr>
          <w:color w:val="000000" w:themeColor="text1"/>
          <w:szCs w:val="24"/>
        </w:rPr>
        <w:t xml:space="preserve"> ресурс</w:t>
      </w:r>
      <w:r w:rsidR="00F027CB" w:rsidRPr="00175DFA">
        <w:rPr>
          <w:color w:val="000000" w:themeColor="text1"/>
          <w:szCs w:val="24"/>
        </w:rPr>
        <w:t>а</w:t>
      </w:r>
      <w:r w:rsidR="00C17C81" w:rsidRPr="00175DFA">
        <w:rPr>
          <w:color w:val="000000" w:themeColor="text1"/>
          <w:szCs w:val="24"/>
        </w:rPr>
        <w:t xml:space="preserve"> за расчетный период и утвержденного регулирующим органом на соответствующий календарный год тарифа на коммунальные ресурсы, отпускаемые Ресурсоснабжающей организацией потребителям.</w:t>
      </w:r>
    </w:p>
    <w:p w14:paraId="1DFE545A" w14:textId="6A7F3BF0" w:rsidR="00C17C81" w:rsidRPr="00175DFA" w:rsidRDefault="00ED05AB" w:rsidP="00203B8A">
      <w:pPr>
        <w:pStyle w:val="31"/>
        <w:ind w:left="-142" w:right="0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2</w:t>
      </w:r>
      <w:r w:rsidR="00C17C81" w:rsidRPr="00175DFA">
        <w:rPr>
          <w:color w:val="000000" w:themeColor="text1"/>
          <w:szCs w:val="24"/>
        </w:rPr>
        <w:t>.4</w:t>
      </w:r>
      <w:r w:rsidR="007F53C5" w:rsidRPr="00175DFA">
        <w:rPr>
          <w:color w:val="000000" w:themeColor="text1"/>
          <w:szCs w:val="24"/>
        </w:rPr>
        <w:t>.</w:t>
      </w:r>
      <w:r w:rsidR="00C17C81" w:rsidRPr="00175DFA">
        <w:rPr>
          <w:color w:val="000000" w:themeColor="text1"/>
          <w:szCs w:val="24"/>
        </w:rPr>
        <w:tab/>
      </w:r>
      <w:bookmarkStart w:id="15" w:name="_Hlk49766557"/>
      <w:r w:rsidR="00C17C81" w:rsidRPr="00175DFA">
        <w:rPr>
          <w:color w:val="000000" w:themeColor="text1"/>
          <w:szCs w:val="24"/>
        </w:rPr>
        <w:t>Ресурсоснабжающая организация поддерживает температуру подающей сетевой воды на границе раздела балансовой</w:t>
      </w:r>
      <w:r w:rsidR="00295330" w:rsidRPr="00175DFA">
        <w:rPr>
          <w:color w:val="000000" w:themeColor="text1"/>
          <w:szCs w:val="24"/>
        </w:rPr>
        <w:t xml:space="preserve"> принадлежности</w:t>
      </w:r>
      <w:r w:rsidR="00C17C81" w:rsidRPr="00175DFA">
        <w:rPr>
          <w:color w:val="000000" w:themeColor="text1"/>
          <w:szCs w:val="24"/>
        </w:rPr>
        <w:t xml:space="preserve"> и эксплуатационной ответственности сторон с отклонением не более ±3% от температурного графика (Приложение № </w:t>
      </w:r>
      <w:r w:rsidR="001C5B6F" w:rsidRPr="00175DFA">
        <w:rPr>
          <w:color w:val="000000" w:themeColor="text1"/>
          <w:szCs w:val="24"/>
        </w:rPr>
        <w:t>4</w:t>
      </w:r>
      <w:r w:rsidR="00C17C81" w:rsidRPr="00175DFA">
        <w:rPr>
          <w:color w:val="000000" w:themeColor="text1"/>
          <w:szCs w:val="24"/>
        </w:rPr>
        <w:t>).</w:t>
      </w:r>
      <w:bookmarkEnd w:id="15"/>
    </w:p>
    <w:p w14:paraId="0FE38586" w14:textId="75B46251" w:rsidR="00D55CE8" w:rsidRPr="00175DFA" w:rsidRDefault="00ED05AB" w:rsidP="00203B8A">
      <w:pPr>
        <w:pStyle w:val="31"/>
        <w:ind w:left="-142" w:right="0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2</w:t>
      </w:r>
      <w:r w:rsidR="00C17C81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>5</w:t>
      </w:r>
      <w:r w:rsidR="00C17C81" w:rsidRPr="00175DFA">
        <w:rPr>
          <w:color w:val="000000" w:themeColor="text1"/>
          <w:szCs w:val="24"/>
        </w:rPr>
        <w:t>.</w:t>
      </w:r>
      <w:r w:rsidR="00C17C81" w:rsidRPr="00175DFA">
        <w:rPr>
          <w:color w:val="000000" w:themeColor="text1"/>
          <w:szCs w:val="24"/>
        </w:rPr>
        <w:tab/>
        <w:t>В межотопительный период для ремонта теплоисточников и тепловых сетей Ресурсоснабжающей организации предоставляется право перерыва в подаче коммунальных ресурсов сроком на 14 (четырнадцать) дней с предварительным уведомлением Исполнителя не позднее, чем за 3 (три) дня. Исполнитель в этот период обязан выполнить необходимый ремонт или реконструкцию находящихся в его ведении тепловых сетей и внутридомовых инженерных систем, и подготовить их к эксплуатации в предстоящем отопительном сезоне</w:t>
      </w:r>
      <w:r w:rsidRPr="00175DFA">
        <w:rPr>
          <w:color w:val="000000" w:themeColor="text1"/>
          <w:szCs w:val="24"/>
        </w:rPr>
        <w:t>.</w:t>
      </w:r>
    </w:p>
    <w:p w14:paraId="3247E481" w14:textId="52EA6EC2" w:rsidR="00D52E40" w:rsidRPr="00175DFA" w:rsidRDefault="00D55CE8" w:rsidP="00203B8A">
      <w:pPr>
        <w:pStyle w:val="31"/>
        <w:ind w:left="-142" w:right="0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2.6</w:t>
      </w:r>
      <w:r w:rsidR="007F53C5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  <w:t xml:space="preserve">При обнаружении нарушения качества предоставления </w:t>
      </w:r>
      <w:r w:rsidR="00830B36" w:rsidRPr="00175DFA">
        <w:rPr>
          <w:color w:val="000000" w:themeColor="text1"/>
          <w:szCs w:val="24"/>
        </w:rPr>
        <w:t>К</w:t>
      </w:r>
      <w:r w:rsidRPr="00175DFA">
        <w:rPr>
          <w:color w:val="000000" w:themeColor="text1"/>
          <w:szCs w:val="24"/>
        </w:rPr>
        <w:t>оммунального ресурса Стороны обязуются совершать все необходимые действия в целях устранения таких нарушений, а также совершать все необходимые действия, направленные на выявление причин возникших нарушений, предусмотренные нормами действующего законодательства</w:t>
      </w:r>
      <w:r w:rsidR="00B838DF" w:rsidRPr="00175DFA">
        <w:rPr>
          <w:color w:val="000000" w:themeColor="text1"/>
          <w:szCs w:val="24"/>
        </w:rPr>
        <w:t>.</w:t>
      </w:r>
    </w:p>
    <w:p w14:paraId="71E8AEE9" w14:textId="731E7A4E" w:rsidR="006D46CD" w:rsidRPr="00175DFA" w:rsidRDefault="00203B8A" w:rsidP="00203B8A">
      <w:pPr>
        <w:pStyle w:val="1"/>
        <w:spacing w:before="240" w:after="0"/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                                     </w:t>
      </w:r>
      <w:r w:rsidR="00C166C8" w:rsidRPr="00175DFA">
        <w:rPr>
          <w:color w:val="000000" w:themeColor="text1"/>
          <w:szCs w:val="24"/>
        </w:rPr>
        <w:t xml:space="preserve">    </w:t>
      </w:r>
      <w:r w:rsidR="006D46CD" w:rsidRPr="00175DFA">
        <w:rPr>
          <w:color w:val="000000" w:themeColor="text1"/>
          <w:szCs w:val="24"/>
        </w:rPr>
        <w:t>I</w:t>
      </w:r>
      <w:r w:rsidR="006D46CD" w:rsidRPr="00175DFA">
        <w:rPr>
          <w:color w:val="000000" w:themeColor="text1"/>
          <w:szCs w:val="24"/>
          <w:lang w:val="en-US"/>
        </w:rPr>
        <w:t>II</w:t>
      </w:r>
      <w:r w:rsidR="006D46CD" w:rsidRPr="00175DFA">
        <w:rPr>
          <w:color w:val="000000" w:themeColor="text1"/>
          <w:szCs w:val="24"/>
        </w:rPr>
        <w:t xml:space="preserve">. </w:t>
      </w:r>
      <w:r w:rsidR="00516C0B" w:rsidRPr="00175DFA">
        <w:rPr>
          <w:color w:val="000000" w:themeColor="text1"/>
          <w:szCs w:val="24"/>
        </w:rPr>
        <w:t>ПРАВА И ОБЯЗАННОСТИ СТОРОН</w:t>
      </w:r>
    </w:p>
    <w:p w14:paraId="7AA7D90B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</w:t>
      </w:r>
      <w:r w:rsidRPr="00175DFA">
        <w:rPr>
          <w:color w:val="000000" w:themeColor="text1"/>
          <w:szCs w:val="24"/>
        </w:rPr>
        <w:tab/>
        <w:t>Права и обязанности Ресурсоснабжающей организации:</w:t>
      </w:r>
    </w:p>
    <w:p w14:paraId="143E7F06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3.1.1.</w:t>
      </w:r>
      <w:r w:rsidRPr="00175DFA">
        <w:rPr>
          <w:color w:val="000000" w:themeColor="text1"/>
          <w:szCs w:val="24"/>
        </w:rPr>
        <w:tab/>
      </w:r>
      <w:r w:rsidRPr="00175DFA">
        <w:rPr>
          <w:b/>
          <w:bCs/>
          <w:color w:val="000000" w:themeColor="text1"/>
          <w:szCs w:val="24"/>
        </w:rPr>
        <w:t>Ресурсоснабжающая организация обязуется:</w:t>
      </w:r>
    </w:p>
    <w:p w14:paraId="3C9BBEC1" w14:textId="71F655E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3.1.1.1</w:t>
      </w:r>
      <w:r w:rsidR="007F53C5" w:rsidRPr="00175DFA">
        <w:rPr>
          <w:color w:val="000000" w:themeColor="text1"/>
          <w:szCs w:val="24"/>
        </w:rPr>
        <w:t xml:space="preserve">.  </w:t>
      </w:r>
      <w:r w:rsidRPr="00175DFA">
        <w:rPr>
          <w:color w:val="000000" w:themeColor="text1"/>
          <w:szCs w:val="24"/>
        </w:rPr>
        <w:t xml:space="preserve"> В рамках настоящего договора осуществлять поставку коммунального ресурса в количестве и объеме необходимом для содержания общего имущества многоквартирного дома.</w:t>
      </w:r>
    </w:p>
    <w:p w14:paraId="3DF1C715" w14:textId="6BF03EAC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3.1.1.2. Обеспечить надежность теплоснабжения, а именно, обеспечить состояние системы теплоснабжения в границах эксплуатационной ответственности сетей, принадлежащих Ресурсоснабжающей организации и смежным теплосетевым организациям, при котором обеспечивается качество и безопасность теплоснабжения объекта, в соответствии с требованиями технических регламентов и с Правилами организации теплоснабжения.</w:t>
      </w:r>
    </w:p>
    <w:p w14:paraId="7F6F49B7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3.1.1.3. По просьбе Исполнителя (при наличии технической возможности) производить:</w:t>
      </w:r>
    </w:p>
    <w:p w14:paraId="6B6BF08E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- </w:t>
      </w:r>
      <w:r w:rsidRPr="00175DFA">
        <w:rPr>
          <w:color w:val="000000" w:themeColor="text1"/>
          <w:szCs w:val="24"/>
        </w:rPr>
        <w:tab/>
        <w:t>необходимые отключения на сетях, находящихся в эксплуатационной ответственности Ресурсоснабжающей организации;</w:t>
      </w:r>
    </w:p>
    <w:p w14:paraId="26F87A30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- </w:t>
      </w:r>
      <w:r w:rsidRPr="00175DFA">
        <w:rPr>
          <w:color w:val="000000" w:themeColor="text1"/>
          <w:szCs w:val="24"/>
        </w:rPr>
        <w:tab/>
        <w:t>пломбирование оборудования Исполнителя.</w:t>
      </w:r>
    </w:p>
    <w:p w14:paraId="25744DFE" w14:textId="7AA143B1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3.1.1.4. Выявлять причины нарушений теплоснабжения, устранять причины нарушения теплоснабжения на сетях и оборудовании, находящихся в зоне эксплуатационной ответственности Ресурсоснабжающей организации и смежных сетевых организаций. Принимать участие в комиссионных проверках по фактам нарушений теплоснабжения с составлением соответствующих актов.</w:t>
      </w:r>
    </w:p>
    <w:p w14:paraId="79E0D8D8" w14:textId="3A6E5D0F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3.1.1.5. Оповещать Исполнителя об аварийных отключениях (прекращении или ограничении подачи тепловой энергии или теплоносителя) с указанием причин, принимаемых мерах и сроках устранения дефекта (аварии).  </w:t>
      </w:r>
    </w:p>
    <w:p w14:paraId="36196FD9" w14:textId="56524ECF" w:rsidR="00FD5FE3" w:rsidRPr="00175DFA" w:rsidRDefault="00FD5FE3" w:rsidP="00203B8A">
      <w:pPr>
        <w:ind w:left="-142" w:firstLine="142"/>
        <w:jc w:val="both"/>
        <w:rPr>
          <w:color w:val="000000" w:themeColor="text1"/>
          <w:szCs w:val="24"/>
        </w:rPr>
      </w:pPr>
    </w:p>
    <w:p w14:paraId="2EA63A0F" w14:textId="77777777" w:rsidR="003139EB" w:rsidRPr="00175DFA" w:rsidRDefault="003139EB" w:rsidP="00203B8A">
      <w:pPr>
        <w:ind w:left="-142" w:firstLine="142"/>
        <w:jc w:val="both"/>
        <w:rPr>
          <w:color w:val="000000" w:themeColor="text1"/>
          <w:szCs w:val="24"/>
        </w:rPr>
      </w:pPr>
    </w:p>
    <w:p w14:paraId="32134742" w14:textId="7FB3F70B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3.1.2.</w:t>
      </w:r>
      <w:r w:rsidRPr="00175DFA">
        <w:rPr>
          <w:color w:val="000000" w:themeColor="text1"/>
          <w:szCs w:val="24"/>
        </w:rPr>
        <w:tab/>
        <w:t xml:space="preserve"> </w:t>
      </w:r>
      <w:r w:rsidRPr="00175DFA">
        <w:rPr>
          <w:b/>
          <w:bCs/>
          <w:color w:val="000000" w:themeColor="text1"/>
          <w:szCs w:val="24"/>
        </w:rPr>
        <w:t>Ресурсоснабжающая организация имеет право:</w:t>
      </w:r>
    </w:p>
    <w:p w14:paraId="28A18CB7" w14:textId="12973686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3.1.2.1</w:t>
      </w:r>
      <w:r w:rsidR="007F53C5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 xml:space="preserve">  В случаях, предусмотренных действующим законодательством, вводить или отменять мероприятия по ограничению либо прекращению подачи коммунального ресурса </w:t>
      </w:r>
    </w:p>
    <w:p w14:paraId="58A004DF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lastRenderedPageBreak/>
        <w:t>в соответствии с нормами действующего законодательства.</w:t>
      </w:r>
    </w:p>
    <w:p w14:paraId="0DE7C84A" w14:textId="0B1658EC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3.1.2.2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>Осуществлять контроль соблюдения Исполнителем условий настоящего Договора, в том числе технического состояния систем теплопотребления, величины потребления коммунального ресурса, согласованной настоящим Договором, а также требовать выполнения Исполнителем условий настоящего Договора.</w:t>
      </w:r>
    </w:p>
    <w:p w14:paraId="0FFB7A3B" w14:textId="0947CEB6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3.1.2.3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 </w:t>
      </w:r>
      <w:r w:rsidRPr="00175DFA">
        <w:rPr>
          <w:color w:val="000000" w:themeColor="text1"/>
          <w:szCs w:val="24"/>
        </w:rPr>
        <w:t xml:space="preserve">Осуществлять контроль за правильностью учета объемов, поданного </w:t>
      </w:r>
    </w:p>
    <w:p w14:paraId="3D8CD784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в многоквартирный дом коммунального ресурса, в том числе посредством беспрепятственного доступа к коллективным (общедомовым) приборам учета (узлам учета) для проверки, снятия показаний.</w:t>
      </w:r>
    </w:p>
    <w:p w14:paraId="5F34B1A0" w14:textId="3F9D6773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3.1.2.4</w:t>
      </w:r>
      <w:r w:rsidR="00C166C8" w:rsidRPr="00175DFA">
        <w:rPr>
          <w:color w:val="000000" w:themeColor="text1"/>
          <w:szCs w:val="24"/>
        </w:rPr>
        <w:t xml:space="preserve">.  </w:t>
      </w:r>
      <w:r w:rsidRPr="00175DFA">
        <w:rPr>
          <w:color w:val="000000" w:themeColor="text1"/>
          <w:szCs w:val="24"/>
        </w:rPr>
        <w:t>Отключать подачу Исполнителю горячей воды в межотопительный сезон для ремонта теплоисточников и тепловых сетей на срок до 14 дней.</w:t>
      </w:r>
    </w:p>
    <w:p w14:paraId="038F3CB1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При наличии технической возможности подачи воды от другого источника перерыв может быть сокращен или исключен при условии предоставления Исполнителем письменной заявки </w:t>
      </w:r>
    </w:p>
    <w:p w14:paraId="2918058E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с согласием на оплату дополнительных затрат на транспорт тепла от другого теплоисточника.</w:t>
      </w:r>
    </w:p>
    <w:p w14:paraId="1999D55B" w14:textId="14967C20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3.1.2.5</w:t>
      </w:r>
      <w:r w:rsidR="007F53C5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 xml:space="preserve"> 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 xml:space="preserve">Ресурсоснабжающая организация имеет иные права и обязанности, предусмотренные Правилами организации теплоснабжения, Правилами технической эксплуатации тепловых энергоустановок, утвержденными Приказом Минэнерго Российской Федерации от 24.03.2003 №115 и иными нормами действующего законодательства.  </w:t>
      </w:r>
    </w:p>
    <w:p w14:paraId="3D9AC373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</w:p>
    <w:p w14:paraId="7548DFE0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</w:t>
      </w:r>
      <w:r w:rsidRPr="00175DFA">
        <w:rPr>
          <w:color w:val="000000" w:themeColor="text1"/>
          <w:szCs w:val="24"/>
        </w:rPr>
        <w:tab/>
        <w:t>Права и обязанности Исполнителя:</w:t>
      </w:r>
    </w:p>
    <w:p w14:paraId="07C1910F" w14:textId="7777777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3.2.1. </w:t>
      </w:r>
      <w:r w:rsidRPr="00175DFA">
        <w:rPr>
          <w:b/>
          <w:bCs/>
          <w:color w:val="000000" w:themeColor="text1"/>
          <w:szCs w:val="24"/>
        </w:rPr>
        <w:t>Исполнитель обязан:</w:t>
      </w:r>
    </w:p>
    <w:p w14:paraId="27E6A984" w14:textId="2203476C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 </w:t>
      </w:r>
      <w:r w:rsidRPr="00175DFA">
        <w:rPr>
          <w:color w:val="000000" w:themeColor="text1"/>
          <w:szCs w:val="24"/>
        </w:rPr>
        <w:t>Своевременно и полностью производить оплату коммунального ресурса, потребленного для содержания общего имущества многоквартирного дома.</w:t>
      </w:r>
    </w:p>
    <w:p w14:paraId="57020837" w14:textId="48CB1E92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3.2.1.2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 </w:t>
      </w:r>
      <w:r w:rsidRPr="00175DFA">
        <w:rPr>
          <w:color w:val="000000" w:themeColor="text1"/>
          <w:szCs w:val="24"/>
        </w:rPr>
        <w:t>Обеспечить учет поданного в многоквартирный дом коммунального ресурса.</w:t>
      </w:r>
    </w:p>
    <w:p w14:paraId="040208F7" w14:textId="29CB3350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3.2.1.3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Ежемесячно в срок до 23 (двадцать третьего) числа расчетного месяца передавать Ресурсоснабжающей организации отчет о теплопотреблении за расчетный месяц по установленной Ресурсоснабжающей организацией форме. Факт превышения Исполнителем договорных величин теплопотребления и максимальных часовых нагрузок фиксируется сторонами в отчете теплопотребления, отчет заверяется подписью и печатью представителя Ресурсоснабжающей организации о допуске либо недопуске к расчету.</w:t>
      </w:r>
    </w:p>
    <w:p w14:paraId="5D1E9D2F" w14:textId="0C00305C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3.2.1.4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 xml:space="preserve">Соблюдать режим энергопотребления в соответствии с условиями Приложений № </w:t>
      </w:r>
      <w:r w:rsidR="003F3790" w:rsidRPr="00175DFA">
        <w:rPr>
          <w:color w:val="000000" w:themeColor="text1"/>
          <w:szCs w:val="24"/>
        </w:rPr>
        <w:t>3</w:t>
      </w:r>
      <w:r w:rsidR="00F02446" w:rsidRPr="00175DFA">
        <w:rPr>
          <w:color w:val="000000" w:themeColor="text1"/>
          <w:szCs w:val="24"/>
        </w:rPr>
        <w:t xml:space="preserve"> и </w:t>
      </w:r>
      <w:r w:rsidR="003F3790" w:rsidRPr="00175DFA">
        <w:rPr>
          <w:color w:val="000000" w:themeColor="text1"/>
          <w:szCs w:val="24"/>
        </w:rPr>
        <w:t>4</w:t>
      </w:r>
      <w:r w:rsidR="00F02446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 xml:space="preserve">к настоящему договору, своевременно передавать в Ресурсоснабжающую организацию показания общедомовых приборов учета тепловой энергии и теплоносителя. </w:t>
      </w:r>
    </w:p>
    <w:p w14:paraId="7A80E96A" w14:textId="7E4B88E4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3.2.1.5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 xml:space="preserve">Соблюдать требования технических норм и правил, обязательных для исполнения при эксплуатации теплопотребляющих установок и тепловых сетей, находящихся в зоне эксплуатационной ответственности Исполнителя.  </w:t>
      </w:r>
    </w:p>
    <w:p w14:paraId="3E878371" w14:textId="43AF0D0D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3.2.1.6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 </w:t>
      </w:r>
      <w:r w:rsidRPr="00175DFA">
        <w:rPr>
          <w:color w:val="000000" w:themeColor="text1"/>
          <w:szCs w:val="24"/>
        </w:rPr>
        <w:t>Осуществлять контроль качества коммунальных ресурсов и непрерывности    их подачи до границ общего имущества в многоквартирном доме.</w:t>
      </w:r>
    </w:p>
    <w:p w14:paraId="6FCA4A4F" w14:textId="003AB56D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3.2.1.7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>Выполнять указания Ресурсоснабжающей организации (теплосетевой организации) при технологических нарушениях в процессе теплоснабжения.</w:t>
      </w:r>
    </w:p>
    <w:p w14:paraId="3E91A4BF" w14:textId="12B88913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3.2.1.8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Ежемесячно подписывать универсальный передаточный документ (далее - УПД) о количестве потребленного коммунального ресурса и ежеквартально подписывать акты сверки расчетов, при этом, в случае несогласия с данными, содержащимися в УПД, Исполнитель обязан указать причины и суммы возражений.</w:t>
      </w:r>
    </w:p>
    <w:p w14:paraId="746A0A87" w14:textId="06F88B2E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3.2.1.9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>Сообщать об изменениях наименования, банковских реквизитов, адресов (почтового и адреса электронной почты), номеров телефона/факса, смене единоличного исполнительного органа управления и иных изменениях, которые влияют на исполнение сторонами обязательств по настоящему Договору. Информация о произошедших изменениях должна быть представлена в Ресурсоснабжающую организацию не позднее 15 дней с момента произошедших изменений.</w:t>
      </w:r>
    </w:p>
    <w:p w14:paraId="7869FB8B" w14:textId="1CD72561" w:rsidR="0028641C" w:rsidRPr="00175DFA" w:rsidRDefault="0028641C" w:rsidP="00C166C8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3.2.1.10</w:t>
      </w:r>
      <w:r w:rsidR="007F53C5" w:rsidRPr="00175DFA">
        <w:rPr>
          <w:color w:val="000000" w:themeColor="text1"/>
          <w:szCs w:val="24"/>
        </w:rPr>
        <w:t xml:space="preserve">. </w:t>
      </w:r>
      <w:r w:rsidRPr="00175DFA">
        <w:rPr>
          <w:color w:val="000000" w:themeColor="text1"/>
          <w:szCs w:val="24"/>
        </w:rPr>
        <w:t>Подготовить к началу отопительного периода тепловые сети и теплопотребляющие</w:t>
      </w:r>
      <w:r w:rsidR="007F53C5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 xml:space="preserve">установки, находящиеся в эксплуатационной ответственности Исполнителя, и получить Акт (паспорт) готовности к работе в осенне-зимний период в установленном порядке. Ресурсоснабжающая организация возобновляет подачу коммунального ресурса Исполнителю в начале отопительного периода только после получения в установленном порядке Исполнителем Акта проверки готовности к отопительному периоду тепловых сетей и теплопотребляющих установок, </w:t>
      </w:r>
      <w:r w:rsidRPr="00175DFA">
        <w:rPr>
          <w:color w:val="000000" w:themeColor="text1"/>
          <w:szCs w:val="24"/>
        </w:rPr>
        <w:lastRenderedPageBreak/>
        <w:t>находящихся в эксплуатационной ответственности Исполнителя.  Акт проверки готовности к отопительному периоду должен быть получен Исполнителем в порядке, предусмотренном приказом Минэнерго РФ № 103 от 12.03.2013.Для постоянной связи с Исполнителем и решения вопросов, связанных с подключением и теплоснабжением объекта Теплосетевой организацией, номера телефонов диспетчерской службы Ресурсоснабжающей организации: 363-09-36 доб.№ 342 либо 8-931-535-17-95.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В порядке, определенном действующим законодательством, обеспечивать беспрепятственный доступ на свою территорию и территорию своих потребителей уполномоченных представителей Ресурсоснабжающей организации для контроля соблюдения условий настоящего договора, режима энергопотребления, обслуживания приборов учета Ресурсоснабжающей организации, находящихся на территории Исполнителя, а также для осуществления приостановки или ограничения предоставления коммунальных услуг собственникам помещений в многоквартирном доме либо по соглашению с Ресурсоснабжающей организацией осуществлять приостановку или ограничение предоставления коммунальных услуг собственникам помещений в многоквартирном доме.</w:t>
      </w:r>
    </w:p>
    <w:p w14:paraId="14E4037A" w14:textId="5EE73FD0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3.2.1.11</w:t>
      </w:r>
      <w:r w:rsidR="007F53C5" w:rsidRPr="00175DFA">
        <w:rPr>
          <w:color w:val="000000" w:themeColor="text1"/>
          <w:szCs w:val="24"/>
        </w:rPr>
        <w:t xml:space="preserve">. </w:t>
      </w:r>
      <w:r w:rsidRPr="00175DFA">
        <w:rPr>
          <w:color w:val="000000" w:themeColor="text1"/>
          <w:szCs w:val="24"/>
        </w:rPr>
        <w:t>Обеспечивать сохранность пломб, установленных представителем Ресурсоснабжающей организации.</w:t>
      </w:r>
    </w:p>
    <w:p w14:paraId="0A661C17" w14:textId="17E3F81E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3.2.1.12</w:t>
      </w:r>
      <w:r w:rsidR="007F53C5" w:rsidRPr="00175DFA">
        <w:rPr>
          <w:color w:val="000000" w:themeColor="text1"/>
          <w:szCs w:val="24"/>
        </w:rPr>
        <w:t xml:space="preserve">.  </w:t>
      </w:r>
      <w:r w:rsidRPr="00175DFA">
        <w:rPr>
          <w:color w:val="000000" w:themeColor="text1"/>
          <w:szCs w:val="24"/>
        </w:rPr>
        <w:t>Предоставить Ресурсоснабжающей организации возможность подключения коллективного (общедомового) прибора учета к автоматизированным информационно-измерительным системам учета коммунального ресурса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</w:t>
      </w:r>
    </w:p>
    <w:p w14:paraId="0A505DC0" w14:textId="669EA076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3.2.1.13</w:t>
      </w:r>
      <w:r w:rsidR="007F53C5" w:rsidRPr="00175DFA">
        <w:rPr>
          <w:color w:val="000000" w:themeColor="text1"/>
          <w:szCs w:val="24"/>
        </w:rPr>
        <w:t xml:space="preserve">. </w:t>
      </w:r>
      <w:r w:rsidRPr="00175DFA">
        <w:rPr>
          <w:color w:val="000000" w:themeColor="text1"/>
          <w:szCs w:val="24"/>
        </w:rPr>
        <w:t>Незамедлительно сообщать Ресурсоснабжающей организации об авариях, пожарах, неисправностях приборов учета, а также иных нарушениях и чрезвычайных ситуациях, возникших при пользовании тепловой энергией и теплоносителем.</w:t>
      </w:r>
    </w:p>
    <w:p w14:paraId="4829357D" w14:textId="1FB25252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3.2.1.14</w:t>
      </w:r>
      <w:r w:rsidR="007F53C5" w:rsidRPr="00175DFA">
        <w:rPr>
          <w:color w:val="000000" w:themeColor="text1"/>
          <w:szCs w:val="24"/>
        </w:rPr>
        <w:t xml:space="preserve">. 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Представлять список лиц, имеющих право ведения оперативных переговоров, подписания ежемесячных отчетов о потреблении, телефоны и факс для оперативной связи. Список должен содержать должности и фамилии уполномоченных лиц, и их рабочие телефоны. Исполнитель обязуется незамедлительно извещать Ресурсоснабжающую организацию об изменении данных, указанных в настоящем пункте.</w:t>
      </w:r>
    </w:p>
    <w:p w14:paraId="6FF5D2BA" w14:textId="170CC8D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3.2.1.15</w:t>
      </w:r>
      <w:r w:rsidR="007F53C5" w:rsidRPr="00175DFA">
        <w:rPr>
          <w:color w:val="000000" w:themeColor="text1"/>
          <w:szCs w:val="24"/>
        </w:rPr>
        <w:t xml:space="preserve">. 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Подавать заявку на отключение подачи коммунального ресурса для проведения плановых ремонтных работ с вызовом представителя Теплосетевой организации на опломбирование задвижек.</w:t>
      </w:r>
    </w:p>
    <w:p w14:paraId="44A20D00" w14:textId="6081AAA8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3.2.1.16</w:t>
      </w:r>
      <w:r w:rsidR="007F53C5" w:rsidRPr="00175DFA">
        <w:rPr>
          <w:color w:val="000000" w:themeColor="text1"/>
          <w:szCs w:val="24"/>
        </w:rPr>
        <w:t xml:space="preserve">. 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Иметь исполнительные чертежи и паспорта всех тепловых сетей и теплопотребляющих установок, а также производственные инструкции по эксплуатации, согласованные с Теплосетевой организацией.</w:t>
      </w:r>
    </w:p>
    <w:p w14:paraId="17D99457" w14:textId="697CE4F7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3.2.1.17</w:t>
      </w:r>
      <w:r w:rsidR="007F53C5" w:rsidRPr="00175DFA">
        <w:rPr>
          <w:color w:val="000000" w:themeColor="text1"/>
          <w:szCs w:val="24"/>
        </w:rPr>
        <w:t xml:space="preserve">. 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Для правильности расчетов за коммунальный ресурс информировать Ресурсоснабжающую организацию при отключении теплопотребления (в связи с проведением аварийных работ в системе Исполнителя или внутриквартальных сетях) в тот же день о времени и причинах отключения, а также дате и времени включения.</w:t>
      </w:r>
    </w:p>
    <w:p w14:paraId="111C9132" w14:textId="6F67DAC4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3.2.1.18</w:t>
      </w:r>
      <w:r w:rsidR="007F53C5" w:rsidRPr="00175DFA">
        <w:rPr>
          <w:color w:val="000000" w:themeColor="text1"/>
          <w:szCs w:val="24"/>
        </w:rPr>
        <w:t xml:space="preserve">. </w:t>
      </w:r>
      <w:r w:rsidRPr="00175DFA">
        <w:rPr>
          <w:color w:val="000000" w:themeColor="text1"/>
          <w:szCs w:val="24"/>
        </w:rPr>
        <w:t>Подключать новые, отремонтированные и реконструированные сети и теплоустановки только при наличии письменного разрешения Ресурсоснабжающей организации.</w:t>
      </w:r>
    </w:p>
    <w:p w14:paraId="0FFAD880" w14:textId="7E409320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3.2.1.19</w:t>
      </w:r>
      <w:r w:rsidR="007F53C5" w:rsidRPr="00175DFA">
        <w:rPr>
          <w:color w:val="000000" w:themeColor="text1"/>
          <w:szCs w:val="24"/>
        </w:rPr>
        <w:t xml:space="preserve">. </w:t>
      </w:r>
      <w:r w:rsidRPr="00175DFA">
        <w:rPr>
          <w:color w:val="000000" w:themeColor="text1"/>
          <w:szCs w:val="24"/>
        </w:rPr>
        <w:t>В аварийных случаях оперативно отключать от сети поврежденный участок или поврежденное оборудование, обеспечивать срочный ремонт своими силами и средствами, принимать меры по предотвращению вывода из работоспособного состояния теплоиспользующего оборудования из-за замерзания систем теплопотребления.</w:t>
      </w:r>
    </w:p>
    <w:p w14:paraId="255055DB" w14:textId="7768D42F" w:rsidR="0028641C" w:rsidRPr="00175DFA" w:rsidRDefault="0028641C" w:rsidP="00203B8A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3.2.1.20</w:t>
      </w:r>
      <w:r w:rsidR="007F53C5" w:rsidRPr="00175DFA">
        <w:rPr>
          <w:color w:val="000000" w:themeColor="text1"/>
          <w:szCs w:val="24"/>
        </w:rPr>
        <w:t xml:space="preserve">. 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Обслуживать принадлежащие Исполнителю сети обученным персоналом, с назначением ответственных лиц за исправное состояние и безопасную эксплуатацию систем теплоснабжения, аттестованных с участием представителей СЗУ Ростехнадзора, периодически проводить проверку знаний персонала.</w:t>
      </w:r>
    </w:p>
    <w:p w14:paraId="15FA849C" w14:textId="3B21DBFE" w:rsidR="0028641C" w:rsidRPr="00175DFA" w:rsidRDefault="0028641C" w:rsidP="0028641C">
      <w:pPr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3.2.1.21</w:t>
      </w:r>
      <w:r w:rsidR="007F53C5" w:rsidRPr="00175DFA">
        <w:rPr>
          <w:color w:val="000000" w:themeColor="text1"/>
          <w:szCs w:val="24"/>
        </w:rPr>
        <w:t xml:space="preserve">. 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>Сообщать об утрате прав на теплоснабжаемый объект (энергопринимающее устройство).</w:t>
      </w:r>
    </w:p>
    <w:p w14:paraId="46BE042D" w14:textId="1D018122" w:rsidR="0028641C" w:rsidRPr="00175DFA" w:rsidRDefault="0028641C" w:rsidP="0028641C">
      <w:pPr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3.2.1.22</w:t>
      </w:r>
      <w:r w:rsidR="007F53C5" w:rsidRPr="00175DFA">
        <w:rPr>
          <w:color w:val="000000" w:themeColor="text1"/>
          <w:szCs w:val="24"/>
        </w:rPr>
        <w:t xml:space="preserve">. 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 xml:space="preserve">Принимать от собственников помещений в многоквартирном доме обращения о нарушениях требований к качеству коммунальных услуг и (или) непрерывности обеспечения такими услугами, нарушениях при расчете размера платы за коммунальные услуги и взаимодействовать с Ресурсоснабжающей организацией при рассмотрении указанных обращений, проведении проверки </w:t>
      </w:r>
      <w:r w:rsidRPr="00175DFA">
        <w:rPr>
          <w:color w:val="000000" w:themeColor="text1"/>
          <w:szCs w:val="24"/>
        </w:rPr>
        <w:lastRenderedPageBreak/>
        <w:t xml:space="preserve">фактов, изложенных в них, устранении выявленных нарушений и направлении информации о результатах рассмотрения обращений. </w:t>
      </w:r>
    </w:p>
    <w:p w14:paraId="02B31256" w14:textId="77777777" w:rsidR="0028641C" w:rsidRPr="00175DFA" w:rsidRDefault="0028641C" w:rsidP="0028641C">
      <w:pPr>
        <w:ind w:left="-142" w:firstLine="142"/>
        <w:rPr>
          <w:color w:val="000000" w:themeColor="text1"/>
          <w:szCs w:val="24"/>
        </w:rPr>
      </w:pPr>
    </w:p>
    <w:p w14:paraId="2AD31482" w14:textId="353498E6" w:rsidR="0028641C" w:rsidRPr="00175DFA" w:rsidRDefault="0028641C" w:rsidP="0028641C">
      <w:pPr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3.2.2</w:t>
      </w:r>
      <w:r w:rsidR="00440E4F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Pr="00175DFA">
        <w:rPr>
          <w:b/>
          <w:bCs/>
          <w:color w:val="000000" w:themeColor="text1"/>
          <w:szCs w:val="24"/>
        </w:rPr>
        <w:t>Исполнитель имеет право:</w:t>
      </w:r>
    </w:p>
    <w:p w14:paraId="7EC67998" w14:textId="1D9FC6DD" w:rsidR="0028641C" w:rsidRPr="00175DFA" w:rsidRDefault="0028641C" w:rsidP="0028641C">
      <w:pPr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3.2.2.1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 xml:space="preserve">Требовать от Ресурсоснабжающей организации поставки коммунального ресурса с соблюдением требований к качеству, предъявляемым действующим законодательством Российской Федерации и настоящим Договором. </w:t>
      </w:r>
    </w:p>
    <w:p w14:paraId="1F33C02B" w14:textId="427C568F" w:rsidR="0028641C" w:rsidRPr="00175DFA" w:rsidRDefault="0028641C" w:rsidP="0028641C">
      <w:pPr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3.2.2.2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>Требовать от Ресурсоснабжающей организации устранения причины нарушения теплоснабжения на сетях и оборудовании, находящемся в зоне эксплуатационной ответственности Ресурсоснабжающей организации и смежных теплосетевых организаций.</w:t>
      </w:r>
    </w:p>
    <w:p w14:paraId="1F600684" w14:textId="37117408" w:rsidR="0028641C" w:rsidRPr="00175DFA" w:rsidRDefault="0028641C" w:rsidP="0028641C">
      <w:pPr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3.2.2.3</w:t>
      </w:r>
      <w:r w:rsidR="007F53C5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 xml:space="preserve"> </w:t>
      </w:r>
      <w:r w:rsidR="00C166C8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 xml:space="preserve">Исполнитель не имеет права без согласования с Ресурсоснабжающей организацией подключать дополнительные теплопотребляющие установки и оборудование (в том числе, принадлежащие иным лицам), а также производить реконструкцию теплопотребляющих установок, влекущее за собой увеличение тепловой нагрузки. </w:t>
      </w:r>
    </w:p>
    <w:p w14:paraId="41E6C813" w14:textId="0DCF6C2A" w:rsidR="0028641C" w:rsidRPr="00175DFA" w:rsidRDefault="0028641C" w:rsidP="0028641C">
      <w:pPr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3.2.2.4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 xml:space="preserve">Требовать досрочного расторжения договора или отказа от части нагрузки </w:t>
      </w:r>
    </w:p>
    <w:p w14:paraId="4D965DBD" w14:textId="77777777" w:rsidR="0028641C" w:rsidRPr="00175DFA" w:rsidRDefault="0028641C" w:rsidP="0028641C">
      <w:pPr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в случае утраты обязанности по обслуживанию (управлению) МКД.</w:t>
      </w:r>
    </w:p>
    <w:p w14:paraId="06787C94" w14:textId="08266634" w:rsidR="0028641C" w:rsidRPr="00175DFA" w:rsidRDefault="0028641C" w:rsidP="00FD5FE3">
      <w:pPr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3.2.2.5</w:t>
      </w:r>
      <w:r w:rsidR="007F53C5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Pr="00175DFA">
        <w:rPr>
          <w:color w:val="000000" w:themeColor="text1"/>
          <w:szCs w:val="24"/>
        </w:rPr>
        <w:t>Исполнитель имеет иные права и обязанности, предусмотренные Правилами организации теплоснабжения, Правилами технической эксплуатации тепловых энергоустановок, утвержденными Приказом Минэнерго Российской Федерации от 24.03.2003 №115 и иными нормами действующего законодательства.</w:t>
      </w:r>
    </w:p>
    <w:p w14:paraId="4CAC65FF" w14:textId="0787F96D" w:rsidR="006D46CD" w:rsidRPr="00175DFA" w:rsidRDefault="00516C0B" w:rsidP="00806956">
      <w:pPr>
        <w:pStyle w:val="2"/>
        <w:ind w:left="-142" w:right="0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КОЛИЧЕСТВА</w:t>
      </w:r>
      <w:r w:rsidR="001B7DCB" w:rsidRPr="00175DFA">
        <w:rPr>
          <w:color w:val="000000" w:themeColor="text1"/>
          <w:szCs w:val="24"/>
        </w:rPr>
        <w:t xml:space="preserve"> (</w:t>
      </w:r>
      <w:r w:rsidRPr="00175DFA">
        <w:rPr>
          <w:color w:val="000000" w:themeColor="text1"/>
          <w:szCs w:val="24"/>
        </w:rPr>
        <w:t>ОБЪЕМА</w:t>
      </w:r>
      <w:r w:rsidR="001B7DCB" w:rsidRPr="00175DFA">
        <w:rPr>
          <w:color w:val="000000" w:themeColor="text1"/>
          <w:szCs w:val="24"/>
        </w:rPr>
        <w:t>)</w:t>
      </w:r>
      <w:r w:rsidR="009D09EF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И</w:t>
      </w:r>
      <w:r w:rsidR="009D09EF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СТОИМОСТИ</w:t>
      </w:r>
      <w:r w:rsidR="001B7DCB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КОММУНАЛЬНОГО</w:t>
      </w:r>
      <w:r w:rsidR="008525BC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РЕСУРСА</w:t>
      </w:r>
    </w:p>
    <w:p w14:paraId="0A138234" w14:textId="2038823C" w:rsidR="00117C09" w:rsidRPr="00175DFA" w:rsidRDefault="008A40C5" w:rsidP="00806956">
      <w:pPr>
        <w:tabs>
          <w:tab w:val="left" w:pos="0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4.1</w:t>
      </w:r>
      <w:r w:rsidR="00FE481C" w:rsidRPr="00175DFA">
        <w:rPr>
          <w:color w:val="000000" w:themeColor="text1"/>
          <w:szCs w:val="24"/>
        </w:rPr>
        <w:t>.</w:t>
      </w:r>
      <w:r w:rsidR="00C166C8" w:rsidRPr="00175DFA">
        <w:rPr>
          <w:color w:val="000000" w:themeColor="text1"/>
          <w:szCs w:val="24"/>
        </w:rPr>
        <w:t xml:space="preserve">  </w:t>
      </w:r>
      <w:r w:rsidR="00117C09" w:rsidRPr="00175DFA">
        <w:rPr>
          <w:color w:val="000000" w:themeColor="text1"/>
          <w:szCs w:val="24"/>
        </w:rPr>
        <w:t xml:space="preserve">Объем поставленного Ресурсоснабжающей организацией Исполнителю </w:t>
      </w:r>
      <w:r w:rsidR="00F02A6E" w:rsidRPr="00175DFA">
        <w:rPr>
          <w:color w:val="000000" w:themeColor="text1"/>
          <w:szCs w:val="24"/>
        </w:rPr>
        <w:t>К</w:t>
      </w:r>
      <w:r w:rsidR="00117C09" w:rsidRPr="00175DFA">
        <w:rPr>
          <w:color w:val="000000" w:themeColor="text1"/>
          <w:szCs w:val="24"/>
        </w:rPr>
        <w:t>оммунального ресурса определяется в соответствии с Правилами, обязательными при заключении договоров снабжения коммунальными ресурсами, утвержденными постановлением Правительства Российской Федерации от 14 февраля 2012 г. № 124.</w:t>
      </w:r>
      <w:r w:rsidR="00F16404" w:rsidRPr="00175DFA">
        <w:rPr>
          <w:color w:val="000000" w:themeColor="text1"/>
          <w:szCs w:val="24"/>
        </w:rPr>
        <w:t xml:space="preserve"> Учет количества, поставленного </w:t>
      </w:r>
      <w:r w:rsidR="00117C09" w:rsidRPr="00175DFA">
        <w:rPr>
          <w:color w:val="000000" w:themeColor="text1"/>
          <w:szCs w:val="24"/>
        </w:rPr>
        <w:t xml:space="preserve">в многоквартирный дом </w:t>
      </w:r>
      <w:r w:rsidR="00B838DF" w:rsidRPr="00175DFA">
        <w:rPr>
          <w:color w:val="000000" w:themeColor="text1"/>
          <w:szCs w:val="24"/>
        </w:rPr>
        <w:t>К</w:t>
      </w:r>
      <w:r w:rsidR="00F16404" w:rsidRPr="00175DFA">
        <w:rPr>
          <w:color w:val="000000" w:themeColor="text1"/>
          <w:szCs w:val="24"/>
        </w:rPr>
        <w:t>оммунального ресурса,</w:t>
      </w:r>
      <w:r w:rsidR="00117C09" w:rsidRPr="00175DFA">
        <w:rPr>
          <w:color w:val="000000" w:themeColor="text1"/>
          <w:szCs w:val="24"/>
        </w:rPr>
        <w:t xml:space="preserve"> производится на основании показаний приборов учета, допущенных Ресурсоснабжающей организацией в эксплуатацию в качестве коммерческих в соответствии с требованиями Правил коммерческого учета тепловой энергии, теплоносителя, утвержденных постановлением Правительства Российской Федерации от 18.11.2013 г. № 1034.</w:t>
      </w:r>
    </w:p>
    <w:p w14:paraId="2976B48C" w14:textId="30E6C643" w:rsidR="00117C09" w:rsidRPr="00175DFA" w:rsidRDefault="00117C09" w:rsidP="00806956">
      <w:pPr>
        <w:tabs>
          <w:tab w:val="left" w:pos="0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4.2.</w:t>
      </w:r>
      <w:r w:rsidRPr="00175DFA">
        <w:rPr>
          <w:color w:val="000000" w:themeColor="text1"/>
          <w:szCs w:val="24"/>
        </w:rPr>
        <w:tab/>
        <w:t>В случае изменения согласно законодательству Российской Федерации порядка определения объемов, предусмотренного настоящим Договором, применяется порядок, установленный законодательством Российской Федерации, при этом внесение изменений в настоящий Договор не требуется.</w:t>
      </w:r>
    </w:p>
    <w:p w14:paraId="49F9266A" w14:textId="73A9FC48" w:rsidR="00117C09" w:rsidRPr="00175DFA" w:rsidRDefault="00117C09" w:rsidP="00806956">
      <w:pPr>
        <w:tabs>
          <w:tab w:val="left" w:pos="0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4.3.</w:t>
      </w:r>
      <w:r w:rsidRPr="00175DFA">
        <w:rPr>
          <w:color w:val="000000" w:themeColor="text1"/>
          <w:szCs w:val="24"/>
        </w:rPr>
        <w:tab/>
        <w:t>В случае непредоставления Исполнителем ежемесячных показаний коллективных (общедомовых) приборов учета до 2</w:t>
      </w:r>
      <w:r w:rsidR="00295EAE" w:rsidRPr="00175DFA">
        <w:rPr>
          <w:color w:val="000000" w:themeColor="text1"/>
          <w:szCs w:val="24"/>
        </w:rPr>
        <w:t>3</w:t>
      </w:r>
      <w:r w:rsidRPr="00175DFA">
        <w:rPr>
          <w:color w:val="000000" w:themeColor="text1"/>
          <w:szCs w:val="24"/>
        </w:rPr>
        <w:t xml:space="preserve"> (двадцать </w:t>
      </w:r>
      <w:r w:rsidR="00295EAE" w:rsidRPr="00175DFA">
        <w:rPr>
          <w:color w:val="000000" w:themeColor="text1"/>
          <w:szCs w:val="24"/>
        </w:rPr>
        <w:t>третье</w:t>
      </w:r>
      <w:r w:rsidRPr="00175DFA">
        <w:rPr>
          <w:color w:val="000000" w:themeColor="text1"/>
          <w:szCs w:val="24"/>
        </w:rPr>
        <w:t>го) числа расчетного месяца Ресурсоснабжающая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документов, при этом Исполнитель предоставляет беспрепятственный доступ представителям Ресурсоснабжающей организации к приборам учета по первому требованию.</w:t>
      </w:r>
    </w:p>
    <w:p w14:paraId="76439C40" w14:textId="6AB4B952" w:rsidR="00117C09" w:rsidRPr="00175DFA" w:rsidRDefault="00117C09" w:rsidP="00806956">
      <w:pPr>
        <w:tabs>
          <w:tab w:val="left" w:pos="0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4.4.</w:t>
      </w:r>
      <w:r w:rsidRPr="00175DFA">
        <w:rPr>
          <w:color w:val="000000" w:themeColor="text1"/>
          <w:szCs w:val="24"/>
        </w:rPr>
        <w:tab/>
        <w:t xml:space="preserve">Стоимость </w:t>
      </w:r>
      <w:r w:rsidR="004833E3" w:rsidRPr="00175DFA">
        <w:rPr>
          <w:color w:val="000000" w:themeColor="text1"/>
          <w:szCs w:val="24"/>
        </w:rPr>
        <w:t>К</w:t>
      </w:r>
      <w:r w:rsidRPr="00175DFA">
        <w:rPr>
          <w:color w:val="000000" w:themeColor="text1"/>
          <w:szCs w:val="24"/>
        </w:rPr>
        <w:t>оммунального ресурса, подлежащая оплате Исполнителем, определяется путем умножения объема, рассчитанного согласно пункту 4.1 Договора, на тарифы, установленные уполномоченными органами</w:t>
      </w:r>
      <w:r w:rsidR="009D09EF" w:rsidRPr="00175DFA">
        <w:rPr>
          <w:color w:val="000000" w:themeColor="text1"/>
          <w:szCs w:val="24"/>
        </w:rPr>
        <w:t xml:space="preserve"> власти в области государственного регулирования тарифов</w:t>
      </w:r>
      <w:r w:rsidRPr="00175DFA">
        <w:rPr>
          <w:color w:val="000000" w:themeColor="text1"/>
          <w:szCs w:val="24"/>
        </w:rPr>
        <w:t xml:space="preserve"> для Ресурсоснабжающей организации. Изменение тарифов на коммунальный ресурс в период действия Договора не требует его переоформления. </w:t>
      </w:r>
    </w:p>
    <w:p w14:paraId="2D1F14B5" w14:textId="2E9C7200" w:rsidR="00A9719A" w:rsidRPr="00175DFA" w:rsidRDefault="00117C09" w:rsidP="00806956">
      <w:pPr>
        <w:tabs>
          <w:tab w:val="left" w:pos="0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4.5.</w:t>
      </w:r>
      <w:r w:rsidRPr="00175DFA">
        <w:rPr>
          <w:color w:val="000000" w:themeColor="text1"/>
          <w:szCs w:val="24"/>
        </w:rPr>
        <w:tab/>
        <w:t xml:space="preserve">При наличии обязанности и технической возможности установки коллективного (общедомового) прибора учета стоимость коммунального ресурса, потребленного при содержании общего имущества в многоквартирном доме, в случае отсутствия коллективного (общедомового) прибора учета, а также в случае выхода из строя, утраты ранее введенного в эксплуатацию коллективного (общедомового) прибора учета или истечения срока его эксплуатации по истечении 3 месяцев после наступления такого события, при непредставлении Исполнителем сведений о показаниях коллективного (общедомового) прибора учета в сроки, установленные Договором,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(общедомового) </w:t>
      </w:r>
      <w:r w:rsidRPr="00175DFA">
        <w:rPr>
          <w:color w:val="000000" w:themeColor="text1"/>
          <w:szCs w:val="24"/>
        </w:rPr>
        <w:lastRenderedPageBreak/>
        <w:t>прибора учета определяется исходя из нормативов потребления горячей воды в целях содержания общего имущества в многоквартирном доме с учетом повышающего коэффициента, величина которого устанавливается в размере, равном 1,5.</w:t>
      </w:r>
    </w:p>
    <w:p w14:paraId="1ACE4B19" w14:textId="1C6A21B9" w:rsidR="00117C09" w:rsidRPr="00175DFA" w:rsidRDefault="00A9719A" w:rsidP="00806956">
      <w:pPr>
        <w:tabs>
          <w:tab w:val="left" w:pos="0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ab/>
      </w:r>
      <w:r w:rsidR="00117C09" w:rsidRPr="00175DFA">
        <w:rPr>
          <w:color w:val="000000" w:themeColor="text1"/>
          <w:szCs w:val="24"/>
        </w:rPr>
        <w:t xml:space="preserve">До установления нормативов потребления </w:t>
      </w:r>
      <w:r w:rsidR="00B838DF" w:rsidRPr="00175DFA">
        <w:rPr>
          <w:color w:val="000000" w:themeColor="text1"/>
          <w:szCs w:val="24"/>
        </w:rPr>
        <w:t>К</w:t>
      </w:r>
      <w:r w:rsidR="00117C09" w:rsidRPr="00175DFA">
        <w:rPr>
          <w:color w:val="000000" w:themeColor="text1"/>
          <w:szCs w:val="24"/>
        </w:rPr>
        <w:t xml:space="preserve">оммунального ресурса применяются нормативы потребления горячей воды на общедомовые нужды. </w:t>
      </w:r>
    </w:p>
    <w:p w14:paraId="5B9205CA" w14:textId="6FC38856" w:rsidR="00F02A6E" w:rsidRPr="00175DFA" w:rsidRDefault="00117C09" w:rsidP="00806956">
      <w:pPr>
        <w:tabs>
          <w:tab w:val="left" w:pos="0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4.6.</w:t>
      </w:r>
      <w:r w:rsidRPr="00175DFA">
        <w:rPr>
          <w:color w:val="000000" w:themeColor="text1"/>
          <w:szCs w:val="24"/>
        </w:rPr>
        <w:tab/>
        <w:t>Технические данные используемых коллективных (общедомовых) приборов учета и места их расположения указаны в Приложении №</w:t>
      </w:r>
      <w:r w:rsidR="003F3790" w:rsidRPr="00175DFA">
        <w:rPr>
          <w:color w:val="000000" w:themeColor="text1"/>
          <w:szCs w:val="24"/>
        </w:rPr>
        <w:t>5</w:t>
      </w:r>
      <w:r w:rsidR="00E94852" w:rsidRPr="00175DFA">
        <w:rPr>
          <w:color w:val="000000" w:themeColor="text1"/>
          <w:szCs w:val="24"/>
        </w:rPr>
        <w:t>.</w:t>
      </w:r>
    </w:p>
    <w:p w14:paraId="25B8F4DC" w14:textId="66E9A426" w:rsidR="006D46CD" w:rsidRPr="00175DFA" w:rsidRDefault="009118DD" w:rsidP="00806956">
      <w:pPr>
        <w:pStyle w:val="a3"/>
        <w:spacing w:before="240"/>
        <w:ind w:left="-142" w:firstLine="142"/>
        <w:jc w:val="center"/>
        <w:rPr>
          <w:b/>
          <w:color w:val="000000" w:themeColor="text1"/>
          <w:szCs w:val="24"/>
        </w:rPr>
      </w:pPr>
      <w:r w:rsidRPr="00175DFA">
        <w:rPr>
          <w:b/>
          <w:color w:val="000000" w:themeColor="text1"/>
          <w:szCs w:val="24"/>
        </w:rPr>
        <w:t xml:space="preserve">V. </w:t>
      </w:r>
      <w:r w:rsidR="009D09EF" w:rsidRPr="00175DFA">
        <w:rPr>
          <w:b/>
          <w:color w:val="000000" w:themeColor="text1"/>
          <w:szCs w:val="24"/>
        </w:rPr>
        <w:t>П</w:t>
      </w:r>
      <w:r w:rsidR="00516C0B" w:rsidRPr="00175DFA">
        <w:rPr>
          <w:b/>
          <w:color w:val="000000" w:themeColor="text1"/>
          <w:szCs w:val="24"/>
        </w:rPr>
        <w:t>ОРЯДОК</w:t>
      </w:r>
      <w:r w:rsidRPr="00175DFA">
        <w:rPr>
          <w:b/>
          <w:color w:val="000000" w:themeColor="text1"/>
          <w:szCs w:val="24"/>
        </w:rPr>
        <w:t xml:space="preserve"> </w:t>
      </w:r>
      <w:r w:rsidR="00516C0B" w:rsidRPr="00175DFA">
        <w:rPr>
          <w:b/>
          <w:color w:val="000000" w:themeColor="text1"/>
          <w:szCs w:val="24"/>
        </w:rPr>
        <w:t>РАСЧЕТОВ</w:t>
      </w:r>
    </w:p>
    <w:p w14:paraId="358EC35A" w14:textId="45EB47EC" w:rsidR="006302D7" w:rsidRPr="00175DFA" w:rsidRDefault="009D09EF" w:rsidP="00806956">
      <w:pPr>
        <w:pStyle w:val="20"/>
        <w:tabs>
          <w:tab w:val="left" w:pos="0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5.1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  <w:t>Расчеты за фактически потребленны</w:t>
      </w:r>
      <w:r w:rsidR="008171C5" w:rsidRPr="00175DFA">
        <w:rPr>
          <w:color w:val="000000" w:themeColor="text1"/>
          <w:szCs w:val="24"/>
        </w:rPr>
        <w:t>й</w:t>
      </w:r>
      <w:r w:rsidRPr="00175DFA">
        <w:rPr>
          <w:color w:val="000000" w:themeColor="text1"/>
          <w:szCs w:val="24"/>
        </w:rPr>
        <w:t xml:space="preserve"> </w:t>
      </w:r>
      <w:r w:rsidR="004833E3" w:rsidRPr="00175DFA">
        <w:rPr>
          <w:color w:val="000000" w:themeColor="text1"/>
          <w:szCs w:val="24"/>
        </w:rPr>
        <w:t>К</w:t>
      </w:r>
      <w:r w:rsidRPr="00175DFA">
        <w:rPr>
          <w:color w:val="000000" w:themeColor="text1"/>
          <w:szCs w:val="24"/>
        </w:rPr>
        <w:t>оммунальны</w:t>
      </w:r>
      <w:r w:rsidR="008171C5" w:rsidRPr="00175DFA">
        <w:rPr>
          <w:color w:val="000000" w:themeColor="text1"/>
          <w:szCs w:val="24"/>
        </w:rPr>
        <w:t>й</w:t>
      </w:r>
      <w:r w:rsidRPr="00175DFA">
        <w:rPr>
          <w:color w:val="000000" w:themeColor="text1"/>
          <w:szCs w:val="24"/>
        </w:rPr>
        <w:t xml:space="preserve"> ресурс осуществляются</w:t>
      </w:r>
      <w:r w:rsidR="00031C17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 xml:space="preserve">по тарифам, утвержденным уполномоченными органами </w:t>
      </w:r>
      <w:r w:rsidR="00031C17" w:rsidRPr="00175DFA">
        <w:rPr>
          <w:color w:val="000000" w:themeColor="text1"/>
          <w:szCs w:val="24"/>
        </w:rPr>
        <w:t>власти в области регулирования тарифов</w:t>
      </w:r>
      <w:r w:rsidRPr="00175DFA">
        <w:rPr>
          <w:color w:val="000000" w:themeColor="text1"/>
          <w:szCs w:val="24"/>
        </w:rPr>
        <w:t>. Тарифы применяются с даты, указанной в решении уполномоченного органа. Информация об изменении тарифов сообщается в средствах массовой информации</w:t>
      </w:r>
      <w:r w:rsidR="006302D7" w:rsidRPr="00175DFA">
        <w:rPr>
          <w:color w:val="000000" w:themeColor="text1"/>
          <w:szCs w:val="24"/>
        </w:rPr>
        <w:t>.</w:t>
      </w:r>
    </w:p>
    <w:p w14:paraId="361462A6" w14:textId="6E330DA9" w:rsidR="009D09EF" w:rsidRPr="00175DFA" w:rsidRDefault="006302D7" w:rsidP="00806956">
      <w:pPr>
        <w:pStyle w:val="20"/>
        <w:tabs>
          <w:tab w:val="left" w:pos="0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5.2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С даты введения в действие, тарифы становятся обязательными для Ресурсоснабжающей организации и для Исполнителя.</w:t>
      </w:r>
    </w:p>
    <w:p w14:paraId="47195352" w14:textId="102A5143" w:rsidR="009D09EF" w:rsidRPr="00175DFA" w:rsidRDefault="006302D7" w:rsidP="00806956">
      <w:pPr>
        <w:pStyle w:val="20"/>
        <w:tabs>
          <w:tab w:val="left" w:pos="0"/>
        </w:tabs>
        <w:spacing w:after="0"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5.3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Расчетным периодом является календарный месяц.</w:t>
      </w:r>
    </w:p>
    <w:p w14:paraId="4B717217" w14:textId="77777777" w:rsidR="00C972F5" w:rsidRPr="00175DFA" w:rsidRDefault="006302D7" w:rsidP="00806956">
      <w:pPr>
        <w:pStyle w:val="af0"/>
        <w:shd w:val="clear" w:color="auto" w:fill="FFFFFF"/>
        <w:tabs>
          <w:tab w:val="left" w:pos="0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5.4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Ресурсоснабжающая организация ежемесячно в срок до 10 числа месяца, следующего за расчетным, направляет Исполнителю подписанны</w:t>
      </w:r>
      <w:r w:rsidR="00AC7EE3" w:rsidRPr="00175DFA">
        <w:rPr>
          <w:color w:val="000000" w:themeColor="text1"/>
          <w:szCs w:val="24"/>
        </w:rPr>
        <w:t>й</w:t>
      </w:r>
      <w:r w:rsidR="009D09EF" w:rsidRPr="00175DFA">
        <w:rPr>
          <w:color w:val="000000" w:themeColor="text1"/>
          <w:szCs w:val="24"/>
        </w:rPr>
        <w:t xml:space="preserve"> со своей стороны два экземпляра </w:t>
      </w:r>
      <w:r w:rsidR="00AC7EE3" w:rsidRPr="00175DFA">
        <w:rPr>
          <w:color w:val="000000" w:themeColor="text1"/>
          <w:szCs w:val="24"/>
        </w:rPr>
        <w:t>УПД о</w:t>
      </w:r>
      <w:r w:rsidR="009D09EF" w:rsidRPr="00175DFA">
        <w:rPr>
          <w:color w:val="000000" w:themeColor="text1"/>
          <w:szCs w:val="24"/>
        </w:rPr>
        <w:t xml:space="preserve"> количестве потребленн</w:t>
      </w:r>
      <w:r w:rsidR="008171C5" w:rsidRPr="00175DFA">
        <w:rPr>
          <w:color w:val="000000" w:themeColor="text1"/>
          <w:szCs w:val="24"/>
        </w:rPr>
        <w:t>ого</w:t>
      </w:r>
      <w:r w:rsidR="00AC7EE3" w:rsidRPr="00175DFA">
        <w:rPr>
          <w:color w:val="000000" w:themeColor="text1"/>
          <w:szCs w:val="24"/>
        </w:rPr>
        <w:t xml:space="preserve"> </w:t>
      </w:r>
      <w:r w:rsidR="004833E3" w:rsidRPr="00175DFA">
        <w:rPr>
          <w:color w:val="000000" w:themeColor="text1"/>
          <w:szCs w:val="24"/>
        </w:rPr>
        <w:t>К</w:t>
      </w:r>
      <w:r w:rsidR="009D09EF" w:rsidRPr="00175DFA">
        <w:rPr>
          <w:color w:val="000000" w:themeColor="text1"/>
          <w:szCs w:val="24"/>
        </w:rPr>
        <w:t>оммунальн</w:t>
      </w:r>
      <w:r w:rsidR="008171C5" w:rsidRPr="00175DFA">
        <w:rPr>
          <w:color w:val="000000" w:themeColor="text1"/>
          <w:szCs w:val="24"/>
        </w:rPr>
        <w:t>ого</w:t>
      </w:r>
      <w:r w:rsidR="009D09EF" w:rsidRPr="00175DFA">
        <w:rPr>
          <w:color w:val="000000" w:themeColor="text1"/>
          <w:szCs w:val="24"/>
        </w:rPr>
        <w:t xml:space="preserve"> ресурс</w:t>
      </w:r>
      <w:r w:rsidR="008171C5" w:rsidRPr="00175DFA">
        <w:rPr>
          <w:color w:val="000000" w:themeColor="text1"/>
          <w:szCs w:val="24"/>
        </w:rPr>
        <w:t>а</w:t>
      </w:r>
      <w:r w:rsidR="009D09EF" w:rsidRPr="00175DFA">
        <w:rPr>
          <w:color w:val="000000" w:themeColor="text1"/>
          <w:szCs w:val="24"/>
        </w:rPr>
        <w:t xml:space="preserve"> за расчетный месяц</w:t>
      </w:r>
      <w:r w:rsidR="00D5015B" w:rsidRPr="00175DFA">
        <w:rPr>
          <w:color w:val="000000" w:themeColor="text1"/>
          <w:szCs w:val="24"/>
        </w:rPr>
        <w:t xml:space="preserve">. </w:t>
      </w:r>
      <w:r w:rsidR="00F16404" w:rsidRPr="00175DFA">
        <w:rPr>
          <w:color w:val="000000" w:themeColor="text1"/>
          <w:szCs w:val="24"/>
        </w:rPr>
        <w:t>УПД направляется</w:t>
      </w:r>
      <w:r w:rsidR="004B061F" w:rsidRPr="00175DFA">
        <w:rPr>
          <w:color w:val="000000" w:themeColor="text1"/>
          <w:szCs w:val="24"/>
        </w:rPr>
        <w:t xml:space="preserve"> через АО «Почта России</w:t>
      </w:r>
      <w:r w:rsidR="00D606CC" w:rsidRPr="00175DFA">
        <w:rPr>
          <w:color w:val="000000" w:themeColor="text1"/>
          <w:szCs w:val="24"/>
        </w:rPr>
        <w:t>»,</w:t>
      </w:r>
      <w:r w:rsidR="00D606CC" w:rsidRPr="00175DFA">
        <w:t xml:space="preserve"> </w:t>
      </w:r>
      <w:r w:rsidR="00D606CC" w:rsidRPr="00175DFA">
        <w:rPr>
          <w:color w:val="000000" w:themeColor="text1"/>
          <w:szCs w:val="24"/>
        </w:rPr>
        <w:t>иную организацию, оказывающую услуги связи, посредством</w:t>
      </w:r>
      <w:r w:rsidR="00D5015B" w:rsidRPr="00175DFA">
        <w:rPr>
          <w:color w:val="000000" w:themeColor="text1"/>
          <w:szCs w:val="24"/>
        </w:rPr>
        <w:t xml:space="preserve"> </w:t>
      </w:r>
      <w:r w:rsidR="004B061F" w:rsidRPr="00175DFA">
        <w:rPr>
          <w:color w:val="000000" w:themeColor="text1"/>
          <w:szCs w:val="24"/>
        </w:rPr>
        <w:t>почтового отправления</w:t>
      </w:r>
      <w:r w:rsidR="00D5015B" w:rsidRPr="00175DFA">
        <w:rPr>
          <w:color w:val="000000" w:themeColor="text1"/>
          <w:szCs w:val="24"/>
        </w:rPr>
        <w:t xml:space="preserve"> на адрес Исполнителя, указанный</w:t>
      </w:r>
      <w:r w:rsidR="004B061F" w:rsidRPr="00175DFA">
        <w:rPr>
          <w:color w:val="000000" w:themeColor="text1"/>
          <w:szCs w:val="24"/>
        </w:rPr>
        <w:t xml:space="preserve"> </w:t>
      </w:r>
      <w:r w:rsidR="00D5015B" w:rsidRPr="00175DFA">
        <w:rPr>
          <w:color w:val="000000" w:themeColor="text1"/>
          <w:szCs w:val="24"/>
        </w:rPr>
        <w:t xml:space="preserve">в разделе </w:t>
      </w:r>
      <w:r w:rsidR="00D5015B" w:rsidRPr="00175DFA">
        <w:rPr>
          <w:color w:val="000000" w:themeColor="text1"/>
          <w:szCs w:val="24"/>
          <w:lang w:val="en-US"/>
        </w:rPr>
        <w:t>X</w:t>
      </w:r>
      <w:r w:rsidR="00C972F5" w:rsidRPr="00175DFA">
        <w:rPr>
          <w:color w:val="000000" w:themeColor="text1"/>
          <w:szCs w:val="24"/>
          <w:lang w:val="en-US"/>
        </w:rPr>
        <w:t>I</w:t>
      </w:r>
      <w:r w:rsidR="00D5015B" w:rsidRPr="00175DFA">
        <w:rPr>
          <w:color w:val="000000" w:themeColor="text1"/>
          <w:szCs w:val="24"/>
        </w:rPr>
        <w:t xml:space="preserve"> договора «</w:t>
      </w:r>
      <w:r w:rsidR="00C972F5" w:rsidRPr="00175DFA">
        <w:rPr>
          <w:color w:val="000000" w:themeColor="text1"/>
          <w:szCs w:val="24"/>
        </w:rPr>
        <w:t>Адреса, банковские реквизиты, подписи и печати сторон</w:t>
      </w:r>
      <w:r w:rsidR="00D5015B" w:rsidRPr="00175DFA">
        <w:rPr>
          <w:color w:val="000000" w:themeColor="text1"/>
          <w:szCs w:val="24"/>
        </w:rPr>
        <w:t>».</w:t>
      </w:r>
    </w:p>
    <w:p w14:paraId="3D38BA35" w14:textId="77777777" w:rsidR="00C972F5" w:rsidRPr="00175DFA" w:rsidRDefault="00C972F5" w:rsidP="00806956">
      <w:pPr>
        <w:pStyle w:val="af0"/>
        <w:shd w:val="clear" w:color="auto" w:fill="FFFFFF"/>
        <w:tabs>
          <w:tab w:val="left" w:pos="0"/>
        </w:tabs>
        <w:ind w:left="-142" w:firstLine="142"/>
        <w:jc w:val="both"/>
        <w:rPr>
          <w:color w:val="000000" w:themeColor="text1"/>
          <w:kern w:val="2"/>
          <w:szCs w:val="24"/>
        </w:rPr>
      </w:pPr>
      <w:r w:rsidRPr="00175DFA">
        <w:rPr>
          <w:color w:val="000000" w:themeColor="text1"/>
          <w:szCs w:val="24"/>
        </w:rPr>
        <w:tab/>
      </w:r>
      <w:r w:rsidR="00D5015B" w:rsidRPr="00175DFA">
        <w:rPr>
          <w:color w:val="000000" w:themeColor="text1"/>
          <w:szCs w:val="24"/>
        </w:rPr>
        <w:t>По соглашению</w:t>
      </w:r>
      <w:r w:rsidR="004B061F" w:rsidRPr="00175DFA">
        <w:rPr>
          <w:color w:val="000000" w:themeColor="text1"/>
          <w:szCs w:val="24"/>
        </w:rPr>
        <w:t xml:space="preserve"> </w:t>
      </w:r>
      <w:r w:rsidR="00D5015B" w:rsidRPr="00175DFA">
        <w:rPr>
          <w:color w:val="000000" w:themeColor="text1"/>
          <w:szCs w:val="24"/>
        </w:rPr>
        <w:t>с Исполнителем платежные документы могут быть выданы после 10 числа месяца, следующего за расчетным, представителю Исполнителя, уполномоченному на основании доверенности</w:t>
      </w:r>
      <w:r w:rsidR="004B061F" w:rsidRPr="00175DFA">
        <w:rPr>
          <w:color w:val="000000" w:themeColor="text1"/>
          <w:szCs w:val="24"/>
        </w:rPr>
        <w:t xml:space="preserve"> </w:t>
      </w:r>
      <w:r w:rsidR="00D5015B" w:rsidRPr="00175DFA">
        <w:rPr>
          <w:color w:val="000000" w:themeColor="text1"/>
          <w:szCs w:val="24"/>
        </w:rPr>
        <w:t>на получение документов и/или направлены посредством электронной почты</w:t>
      </w:r>
      <w:r w:rsidR="000F3B8C" w:rsidRPr="00175DFA">
        <w:rPr>
          <w:color w:val="000000" w:themeColor="text1"/>
          <w:szCs w:val="24"/>
        </w:rPr>
        <w:t xml:space="preserve">, </w:t>
      </w:r>
      <w:r w:rsidR="000F3B8C" w:rsidRPr="00175DFA">
        <w:rPr>
          <w:color w:val="000000" w:themeColor="text1"/>
          <w:kern w:val="2"/>
          <w:szCs w:val="24"/>
        </w:rPr>
        <w:t xml:space="preserve">указанной в разделе </w:t>
      </w:r>
      <w:r w:rsidR="00B4433D" w:rsidRPr="00175DFA">
        <w:rPr>
          <w:color w:val="000000" w:themeColor="text1"/>
          <w:kern w:val="2"/>
          <w:szCs w:val="24"/>
        </w:rPr>
        <w:t>Х</w:t>
      </w:r>
      <w:r w:rsidRPr="00175DFA">
        <w:rPr>
          <w:color w:val="000000" w:themeColor="text1"/>
          <w:kern w:val="2"/>
          <w:szCs w:val="24"/>
          <w:lang w:val="en-US"/>
        </w:rPr>
        <w:t>I</w:t>
      </w:r>
      <w:r w:rsidR="000F3B8C" w:rsidRPr="00175DFA">
        <w:rPr>
          <w:color w:val="000000" w:themeColor="text1"/>
          <w:kern w:val="2"/>
          <w:szCs w:val="24"/>
        </w:rPr>
        <w:t xml:space="preserve"> настоящего договора.</w:t>
      </w:r>
    </w:p>
    <w:p w14:paraId="319E4289" w14:textId="1D1549CF" w:rsidR="009D09EF" w:rsidRPr="00175DFA" w:rsidRDefault="00C972F5" w:rsidP="00806956">
      <w:pPr>
        <w:pStyle w:val="af0"/>
        <w:shd w:val="clear" w:color="auto" w:fill="FFFFFF"/>
        <w:tabs>
          <w:tab w:val="left" w:pos="0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ab/>
      </w:r>
      <w:r w:rsidR="000F3B8C" w:rsidRPr="00175DFA">
        <w:rPr>
          <w:color w:val="000000" w:themeColor="text1"/>
          <w:szCs w:val="24"/>
        </w:rPr>
        <w:t xml:space="preserve">По соглашению с </w:t>
      </w:r>
      <w:r w:rsidR="00F02446" w:rsidRPr="00175DFA">
        <w:rPr>
          <w:color w:val="000000" w:themeColor="text1"/>
          <w:szCs w:val="24"/>
        </w:rPr>
        <w:t>Исполнителем</w:t>
      </w:r>
      <w:r w:rsidR="000F3B8C" w:rsidRPr="00175DFA">
        <w:rPr>
          <w:color w:val="000000" w:themeColor="text1"/>
          <w:szCs w:val="24"/>
        </w:rPr>
        <w:t xml:space="preserve"> об использовании электронного </w:t>
      </w:r>
      <w:r w:rsidR="00F16404" w:rsidRPr="00175DFA">
        <w:rPr>
          <w:color w:val="000000" w:themeColor="text1"/>
          <w:szCs w:val="24"/>
        </w:rPr>
        <w:t>документооборота документы</w:t>
      </w:r>
      <w:r w:rsidR="000F3B8C" w:rsidRPr="00175DFA">
        <w:rPr>
          <w:color w:val="000000" w:themeColor="text1"/>
          <w:szCs w:val="24"/>
        </w:rPr>
        <w:t xml:space="preserve"> направляются по телекоммуникационным каналам связи с использованием электронной подписи.</w:t>
      </w:r>
    </w:p>
    <w:p w14:paraId="1F6B6221" w14:textId="357E395E" w:rsidR="009D09EF" w:rsidRPr="00175DFA" w:rsidRDefault="006302D7" w:rsidP="00806956">
      <w:pPr>
        <w:pStyle w:val="20"/>
        <w:tabs>
          <w:tab w:val="left" w:pos="0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5.5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 xml:space="preserve">Оплата по настоящему Договору производится Исполнителем до «15» числа месяца, следующего за расчетным в размере 100% </w:t>
      </w:r>
      <w:r w:rsidR="00C972F5" w:rsidRPr="00175DFA">
        <w:rPr>
          <w:color w:val="000000" w:themeColor="text1"/>
          <w:szCs w:val="24"/>
        </w:rPr>
        <w:t>(ст</w:t>
      </w:r>
      <w:r w:rsidR="00A9719A" w:rsidRPr="00175DFA">
        <w:rPr>
          <w:color w:val="000000" w:themeColor="text1"/>
          <w:szCs w:val="24"/>
        </w:rPr>
        <w:t>о</w:t>
      </w:r>
      <w:r w:rsidR="00C972F5" w:rsidRPr="00175DFA">
        <w:rPr>
          <w:color w:val="000000" w:themeColor="text1"/>
          <w:szCs w:val="24"/>
        </w:rPr>
        <w:t xml:space="preserve"> процентов) </w:t>
      </w:r>
      <w:r w:rsidR="009D09EF" w:rsidRPr="00175DFA">
        <w:rPr>
          <w:color w:val="000000" w:themeColor="text1"/>
          <w:szCs w:val="24"/>
        </w:rPr>
        <w:t xml:space="preserve">стоимости фактического объема потребления </w:t>
      </w:r>
      <w:r w:rsidR="00203B8A" w:rsidRPr="00175DFA">
        <w:rPr>
          <w:color w:val="000000" w:themeColor="text1"/>
          <w:szCs w:val="24"/>
        </w:rPr>
        <w:t>К</w:t>
      </w:r>
      <w:r w:rsidR="009D09EF" w:rsidRPr="00175DFA">
        <w:rPr>
          <w:color w:val="000000" w:themeColor="text1"/>
          <w:szCs w:val="24"/>
        </w:rPr>
        <w:t>оммунальн</w:t>
      </w:r>
      <w:r w:rsidR="008171C5" w:rsidRPr="00175DFA">
        <w:rPr>
          <w:color w:val="000000" w:themeColor="text1"/>
          <w:szCs w:val="24"/>
        </w:rPr>
        <w:t>ого</w:t>
      </w:r>
      <w:r w:rsidR="009D09EF" w:rsidRPr="00175DFA">
        <w:rPr>
          <w:color w:val="000000" w:themeColor="text1"/>
          <w:szCs w:val="24"/>
        </w:rPr>
        <w:t xml:space="preserve"> ресурс</w:t>
      </w:r>
      <w:r w:rsidR="008171C5" w:rsidRPr="00175DFA">
        <w:rPr>
          <w:color w:val="000000" w:themeColor="text1"/>
          <w:szCs w:val="24"/>
        </w:rPr>
        <w:t>а</w:t>
      </w:r>
      <w:r w:rsidR="009D09EF" w:rsidRPr="00175DFA">
        <w:rPr>
          <w:color w:val="000000" w:themeColor="text1"/>
          <w:szCs w:val="24"/>
        </w:rPr>
        <w:t xml:space="preserve">, определенного в соответствии с разделом </w:t>
      </w:r>
      <w:r w:rsidRPr="00175DFA">
        <w:rPr>
          <w:color w:val="000000" w:themeColor="text1"/>
          <w:szCs w:val="24"/>
        </w:rPr>
        <w:t>4</w:t>
      </w:r>
      <w:r w:rsidR="009D09EF" w:rsidRPr="00175DFA">
        <w:rPr>
          <w:color w:val="000000" w:themeColor="text1"/>
          <w:szCs w:val="24"/>
        </w:rPr>
        <w:t xml:space="preserve"> настоящего Договора, с учетом требований, </w:t>
      </w:r>
      <w:r w:rsidR="008171C5" w:rsidRPr="00175DFA">
        <w:rPr>
          <w:color w:val="000000" w:themeColor="text1"/>
          <w:szCs w:val="24"/>
        </w:rPr>
        <w:t>установленных в постановлении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 (далее – постановление Правительства от 28 марта 2012 № 253)</w:t>
      </w:r>
      <w:r w:rsidR="009D09EF" w:rsidRPr="00175DFA">
        <w:rPr>
          <w:color w:val="000000" w:themeColor="text1"/>
          <w:szCs w:val="24"/>
        </w:rPr>
        <w:t>.</w:t>
      </w:r>
    </w:p>
    <w:p w14:paraId="53C6B8D5" w14:textId="77777777" w:rsidR="00C972F5" w:rsidRPr="00175DFA" w:rsidRDefault="006302D7" w:rsidP="00806956">
      <w:pPr>
        <w:pStyle w:val="20"/>
        <w:tabs>
          <w:tab w:val="left" w:pos="0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5.6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 xml:space="preserve">Оплата </w:t>
      </w:r>
      <w:r w:rsidR="004833E3" w:rsidRPr="00175DFA">
        <w:rPr>
          <w:color w:val="000000" w:themeColor="text1"/>
          <w:szCs w:val="24"/>
        </w:rPr>
        <w:t>К</w:t>
      </w:r>
      <w:r w:rsidR="009D09EF" w:rsidRPr="00175DFA">
        <w:rPr>
          <w:color w:val="000000" w:themeColor="text1"/>
          <w:szCs w:val="24"/>
        </w:rPr>
        <w:t>оммунальн</w:t>
      </w:r>
      <w:r w:rsidR="008171C5" w:rsidRPr="00175DFA">
        <w:rPr>
          <w:color w:val="000000" w:themeColor="text1"/>
          <w:szCs w:val="24"/>
        </w:rPr>
        <w:t>ого</w:t>
      </w:r>
      <w:r w:rsidR="009D09EF" w:rsidRPr="00175DFA">
        <w:rPr>
          <w:color w:val="000000" w:themeColor="text1"/>
          <w:szCs w:val="24"/>
        </w:rPr>
        <w:t xml:space="preserve"> ресурс</w:t>
      </w:r>
      <w:r w:rsidR="008171C5" w:rsidRPr="00175DFA">
        <w:rPr>
          <w:color w:val="000000" w:themeColor="text1"/>
          <w:szCs w:val="24"/>
        </w:rPr>
        <w:t>а</w:t>
      </w:r>
      <w:r w:rsidR="009D09EF" w:rsidRPr="00175DFA">
        <w:rPr>
          <w:color w:val="000000" w:themeColor="text1"/>
          <w:szCs w:val="24"/>
        </w:rPr>
        <w:t xml:space="preserve"> производится Исполнителем платежными поручениями по реквизитам Ресурсоснабжающ</w:t>
      </w:r>
      <w:r w:rsidR="008171C5" w:rsidRPr="00175DFA">
        <w:rPr>
          <w:color w:val="000000" w:themeColor="text1"/>
          <w:szCs w:val="24"/>
        </w:rPr>
        <w:t>ей</w:t>
      </w:r>
      <w:r w:rsidR="009D09EF" w:rsidRPr="00175DFA">
        <w:rPr>
          <w:color w:val="000000" w:themeColor="text1"/>
          <w:szCs w:val="24"/>
        </w:rPr>
        <w:t xml:space="preserve"> организации с обязательным указанием номера договора, суммы и периода, за который производится платеж с учетом требований, указанных в постановлении Правительства от 28 марта 2012 № 253.</w:t>
      </w:r>
    </w:p>
    <w:p w14:paraId="75A05617" w14:textId="67B6D982" w:rsidR="009D09EF" w:rsidRPr="00175DFA" w:rsidRDefault="00C972F5" w:rsidP="00806956">
      <w:pPr>
        <w:pStyle w:val="20"/>
        <w:tabs>
          <w:tab w:val="left" w:pos="0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Оплата считается произведенной только после зачисления денежных средств на расчетный счет Ресурсоснабжающей организации.</w:t>
      </w:r>
    </w:p>
    <w:p w14:paraId="2313A2D9" w14:textId="10857E34" w:rsidR="009D09EF" w:rsidRPr="00175DFA" w:rsidRDefault="006302D7" w:rsidP="00806956">
      <w:pPr>
        <w:pStyle w:val="20"/>
        <w:tabs>
          <w:tab w:val="left" w:pos="0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5.7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Датой оплаты считается дата зачисления денежных средств на расчетный счет Ресурсоснабжающей организации.</w:t>
      </w:r>
    </w:p>
    <w:p w14:paraId="1AFF0E2A" w14:textId="6CC34A22" w:rsidR="009D09EF" w:rsidRPr="00175DFA" w:rsidRDefault="006302D7" w:rsidP="00806956">
      <w:pPr>
        <w:pStyle w:val="20"/>
        <w:tabs>
          <w:tab w:val="left" w:pos="0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</w:t>
      </w:r>
      <w:r w:rsidR="008171C5" w:rsidRPr="00175DFA">
        <w:rPr>
          <w:color w:val="000000" w:themeColor="text1"/>
          <w:szCs w:val="24"/>
        </w:rPr>
        <w:t>8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Ежеквартально Ресурсоснабжающая организация</w:t>
      </w:r>
      <w:r w:rsidR="00BC4B47" w:rsidRPr="00175DFA">
        <w:rPr>
          <w:color w:val="000000" w:themeColor="text1"/>
          <w:szCs w:val="24"/>
        </w:rPr>
        <w:t xml:space="preserve"> через АО «Почта </w:t>
      </w:r>
      <w:r w:rsidR="00F16404" w:rsidRPr="00175DFA">
        <w:rPr>
          <w:color w:val="000000" w:themeColor="text1"/>
          <w:szCs w:val="24"/>
        </w:rPr>
        <w:t>России» посредством</w:t>
      </w:r>
      <w:r w:rsidR="00D5015B" w:rsidRPr="00175DFA">
        <w:rPr>
          <w:color w:val="000000" w:themeColor="text1"/>
          <w:szCs w:val="24"/>
        </w:rPr>
        <w:t xml:space="preserve"> </w:t>
      </w:r>
      <w:r w:rsidR="004B061F" w:rsidRPr="00175DFA">
        <w:rPr>
          <w:color w:val="000000" w:themeColor="text1"/>
          <w:szCs w:val="24"/>
        </w:rPr>
        <w:t>почтового отправления</w:t>
      </w:r>
      <w:r w:rsidR="000F3B8C" w:rsidRPr="00175DFA">
        <w:rPr>
          <w:color w:val="000000" w:themeColor="text1"/>
          <w:szCs w:val="24"/>
        </w:rPr>
        <w:t xml:space="preserve"> или по электронной почте</w:t>
      </w:r>
      <w:r w:rsidR="004B061F" w:rsidRPr="00175DFA">
        <w:rPr>
          <w:color w:val="000000" w:themeColor="text1"/>
          <w:szCs w:val="24"/>
        </w:rPr>
        <w:t xml:space="preserve"> </w:t>
      </w:r>
      <w:r w:rsidR="009D09EF" w:rsidRPr="00175DFA">
        <w:rPr>
          <w:color w:val="000000" w:themeColor="text1"/>
          <w:szCs w:val="24"/>
        </w:rPr>
        <w:t>направляет Исполнителю два экземпляра Акта сверки расчетов по состоянию на последний день квартала.</w:t>
      </w:r>
    </w:p>
    <w:p w14:paraId="45CF1149" w14:textId="44B08A5A" w:rsidR="009D09EF" w:rsidRPr="00175DFA" w:rsidRDefault="006302D7" w:rsidP="00806956">
      <w:pPr>
        <w:pStyle w:val="20"/>
        <w:tabs>
          <w:tab w:val="left" w:pos="0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</w:t>
      </w:r>
      <w:r w:rsidR="004550E6" w:rsidRPr="00175DFA">
        <w:rPr>
          <w:color w:val="000000" w:themeColor="text1"/>
          <w:szCs w:val="24"/>
        </w:rPr>
        <w:t>9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Исполнитель в течение 5 (пяти) рабочих дней с момента получения указанных</w:t>
      </w:r>
      <w:r w:rsidR="004833E3" w:rsidRPr="00175DFA">
        <w:rPr>
          <w:color w:val="000000" w:themeColor="text1"/>
          <w:szCs w:val="24"/>
        </w:rPr>
        <w:t xml:space="preserve"> </w:t>
      </w:r>
      <w:r w:rsidR="009D09EF" w:rsidRPr="00175DFA">
        <w:rPr>
          <w:color w:val="000000" w:themeColor="text1"/>
          <w:szCs w:val="24"/>
        </w:rPr>
        <w:t xml:space="preserve">в п.п. </w:t>
      </w:r>
      <w:r w:rsidR="008171C5" w:rsidRPr="00175DFA">
        <w:rPr>
          <w:color w:val="000000" w:themeColor="text1"/>
          <w:szCs w:val="24"/>
        </w:rPr>
        <w:t>5</w:t>
      </w:r>
      <w:r w:rsidR="009D09EF" w:rsidRPr="00175DFA">
        <w:rPr>
          <w:color w:val="000000" w:themeColor="text1"/>
          <w:szCs w:val="24"/>
        </w:rPr>
        <w:t>.4</w:t>
      </w:r>
      <w:r w:rsidR="00C972F5" w:rsidRPr="00175DFA">
        <w:rPr>
          <w:color w:val="000000" w:themeColor="text1"/>
          <w:szCs w:val="24"/>
        </w:rPr>
        <w:t>.</w:t>
      </w:r>
      <w:r w:rsidR="009D09EF" w:rsidRPr="00175DFA">
        <w:rPr>
          <w:color w:val="000000" w:themeColor="text1"/>
          <w:szCs w:val="24"/>
        </w:rPr>
        <w:t xml:space="preserve">, </w:t>
      </w:r>
      <w:r w:rsidR="008171C5" w:rsidRPr="00175DFA">
        <w:rPr>
          <w:color w:val="000000" w:themeColor="text1"/>
          <w:szCs w:val="24"/>
        </w:rPr>
        <w:t>5</w:t>
      </w:r>
      <w:r w:rsidR="009D09EF" w:rsidRPr="00175DFA">
        <w:rPr>
          <w:color w:val="000000" w:themeColor="text1"/>
          <w:szCs w:val="24"/>
        </w:rPr>
        <w:t>.</w:t>
      </w:r>
      <w:r w:rsidR="000A114C" w:rsidRPr="00175DFA">
        <w:rPr>
          <w:color w:val="000000" w:themeColor="text1"/>
          <w:szCs w:val="24"/>
        </w:rPr>
        <w:t>8</w:t>
      </w:r>
      <w:r w:rsidR="008171C5" w:rsidRPr="00175DFA">
        <w:rPr>
          <w:color w:val="000000" w:themeColor="text1"/>
          <w:szCs w:val="24"/>
        </w:rPr>
        <w:t xml:space="preserve"> Договора </w:t>
      </w:r>
      <w:r w:rsidR="002870CE" w:rsidRPr="00175DFA">
        <w:rPr>
          <w:color w:val="000000" w:themeColor="text1"/>
          <w:szCs w:val="24"/>
        </w:rPr>
        <w:t>документов</w:t>
      </w:r>
      <w:r w:rsidR="009D09EF" w:rsidRPr="00175DFA">
        <w:rPr>
          <w:color w:val="000000" w:themeColor="text1"/>
          <w:szCs w:val="24"/>
        </w:rPr>
        <w:t>, возвращает Ресурсоснабжающей организации</w:t>
      </w:r>
      <w:r w:rsidR="004833E3" w:rsidRPr="00175DFA">
        <w:rPr>
          <w:color w:val="000000" w:themeColor="text1"/>
          <w:szCs w:val="24"/>
        </w:rPr>
        <w:t>,</w:t>
      </w:r>
      <w:r w:rsidR="009D09EF" w:rsidRPr="00175DFA">
        <w:rPr>
          <w:color w:val="000000" w:themeColor="text1"/>
          <w:szCs w:val="24"/>
        </w:rPr>
        <w:t xml:space="preserve"> подписанные уполномоченным представителем Исполнителя по одному экземпляру </w:t>
      </w:r>
      <w:bookmarkStart w:id="16" w:name="_Hlk26198685"/>
      <w:r w:rsidR="009D09EF" w:rsidRPr="00175DFA">
        <w:rPr>
          <w:color w:val="000000" w:themeColor="text1"/>
          <w:szCs w:val="24"/>
        </w:rPr>
        <w:t xml:space="preserve">Акта сверки расчетов, </w:t>
      </w:r>
      <w:r w:rsidR="002870CE" w:rsidRPr="00175DFA">
        <w:rPr>
          <w:color w:val="000000" w:themeColor="text1"/>
          <w:szCs w:val="24"/>
        </w:rPr>
        <w:t>УПД</w:t>
      </w:r>
      <w:r w:rsidR="009D09EF" w:rsidRPr="00175DFA">
        <w:rPr>
          <w:color w:val="000000" w:themeColor="text1"/>
          <w:szCs w:val="24"/>
        </w:rPr>
        <w:t xml:space="preserve"> о количестве потребленно</w:t>
      </w:r>
      <w:r w:rsidR="00031C17" w:rsidRPr="00175DFA">
        <w:rPr>
          <w:color w:val="000000" w:themeColor="text1"/>
          <w:szCs w:val="24"/>
        </w:rPr>
        <w:t>го</w:t>
      </w:r>
      <w:r w:rsidR="009D09EF" w:rsidRPr="00175DFA">
        <w:rPr>
          <w:color w:val="000000" w:themeColor="text1"/>
          <w:szCs w:val="24"/>
        </w:rPr>
        <w:t xml:space="preserve"> </w:t>
      </w:r>
      <w:r w:rsidR="004833E3" w:rsidRPr="00175DFA">
        <w:rPr>
          <w:color w:val="000000" w:themeColor="text1"/>
          <w:szCs w:val="24"/>
        </w:rPr>
        <w:t>К</w:t>
      </w:r>
      <w:r w:rsidR="009D09EF" w:rsidRPr="00175DFA">
        <w:rPr>
          <w:color w:val="000000" w:themeColor="text1"/>
          <w:szCs w:val="24"/>
        </w:rPr>
        <w:t>оммунальн</w:t>
      </w:r>
      <w:r w:rsidR="00031C17" w:rsidRPr="00175DFA">
        <w:rPr>
          <w:color w:val="000000" w:themeColor="text1"/>
          <w:szCs w:val="24"/>
        </w:rPr>
        <w:t>ого</w:t>
      </w:r>
      <w:r w:rsidR="009D09EF" w:rsidRPr="00175DFA">
        <w:rPr>
          <w:color w:val="000000" w:themeColor="text1"/>
          <w:szCs w:val="24"/>
        </w:rPr>
        <w:t xml:space="preserve"> ресурс</w:t>
      </w:r>
      <w:r w:rsidR="00031C17" w:rsidRPr="00175DFA">
        <w:rPr>
          <w:color w:val="000000" w:themeColor="text1"/>
          <w:szCs w:val="24"/>
        </w:rPr>
        <w:t>а</w:t>
      </w:r>
      <w:bookmarkEnd w:id="16"/>
      <w:r w:rsidR="009D09EF" w:rsidRPr="00175DFA">
        <w:rPr>
          <w:color w:val="000000" w:themeColor="text1"/>
          <w:szCs w:val="24"/>
        </w:rPr>
        <w:t>.</w:t>
      </w:r>
    </w:p>
    <w:p w14:paraId="33D707EB" w14:textId="18EBFAD0" w:rsidR="009D09EF" w:rsidRPr="00175DFA" w:rsidRDefault="006302D7" w:rsidP="00806956">
      <w:pPr>
        <w:pStyle w:val="20"/>
        <w:tabs>
          <w:tab w:val="left" w:pos="426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5.1</w:t>
      </w:r>
      <w:r w:rsidR="000A114C" w:rsidRPr="00175DFA">
        <w:rPr>
          <w:color w:val="000000" w:themeColor="text1"/>
          <w:szCs w:val="24"/>
        </w:rPr>
        <w:t>0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За самовольное подключение систем теплопотребления (нового оборудования или подключение после</w:t>
      </w:r>
      <w:r w:rsidR="004550E6" w:rsidRPr="00175DFA">
        <w:rPr>
          <w:color w:val="000000" w:themeColor="text1"/>
          <w:szCs w:val="24"/>
        </w:rPr>
        <w:t xml:space="preserve"> введенного</w:t>
      </w:r>
      <w:r w:rsidR="009D09EF" w:rsidRPr="00175DFA">
        <w:rPr>
          <w:color w:val="000000" w:themeColor="text1"/>
          <w:szCs w:val="24"/>
        </w:rPr>
        <w:t xml:space="preserve"> ограничения или прекращения</w:t>
      </w:r>
      <w:r w:rsidR="004550E6" w:rsidRPr="00175DFA">
        <w:rPr>
          <w:color w:val="000000" w:themeColor="text1"/>
          <w:szCs w:val="24"/>
        </w:rPr>
        <w:t xml:space="preserve"> подачи </w:t>
      </w:r>
      <w:r w:rsidR="004833E3" w:rsidRPr="00175DFA">
        <w:rPr>
          <w:color w:val="000000" w:themeColor="text1"/>
          <w:szCs w:val="24"/>
        </w:rPr>
        <w:t>К</w:t>
      </w:r>
      <w:r w:rsidR="004550E6" w:rsidRPr="00175DFA">
        <w:rPr>
          <w:color w:val="000000" w:themeColor="text1"/>
          <w:szCs w:val="24"/>
        </w:rPr>
        <w:t>оммунального ресурса</w:t>
      </w:r>
      <w:r w:rsidR="009D09EF" w:rsidRPr="00175DFA">
        <w:rPr>
          <w:color w:val="000000" w:themeColor="text1"/>
          <w:szCs w:val="24"/>
        </w:rPr>
        <w:t xml:space="preserve"> согласно п. </w:t>
      </w:r>
      <w:r w:rsidR="004550E6" w:rsidRPr="00175DFA">
        <w:rPr>
          <w:color w:val="000000" w:themeColor="text1"/>
          <w:szCs w:val="24"/>
        </w:rPr>
        <w:t>3.2.1</w:t>
      </w:r>
      <w:r w:rsidR="009D09EF" w:rsidRPr="00175DFA">
        <w:rPr>
          <w:color w:val="000000" w:themeColor="text1"/>
          <w:szCs w:val="24"/>
        </w:rPr>
        <w:t xml:space="preserve"> </w:t>
      </w:r>
      <w:r w:rsidR="00C972F5" w:rsidRPr="00175DFA">
        <w:rPr>
          <w:color w:val="000000" w:themeColor="text1"/>
          <w:szCs w:val="24"/>
        </w:rPr>
        <w:t>Д</w:t>
      </w:r>
      <w:r w:rsidR="009D09EF" w:rsidRPr="00175DFA">
        <w:rPr>
          <w:color w:val="000000" w:themeColor="text1"/>
          <w:szCs w:val="24"/>
        </w:rPr>
        <w:t xml:space="preserve">оговора) или подключение их до приборов учета Ресурсоснабжающая организация вправе рассчитать Исполнителю стоимость </w:t>
      </w:r>
      <w:r w:rsidR="004833E3" w:rsidRPr="00175DFA">
        <w:rPr>
          <w:color w:val="000000" w:themeColor="text1"/>
          <w:szCs w:val="24"/>
        </w:rPr>
        <w:t>К</w:t>
      </w:r>
      <w:r w:rsidR="009D09EF" w:rsidRPr="00175DFA">
        <w:rPr>
          <w:color w:val="000000" w:themeColor="text1"/>
          <w:szCs w:val="24"/>
        </w:rPr>
        <w:t>оммунальн</w:t>
      </w:r>
      <w:r w:rsidR="004550E6" w:rsidRPr="00175DFA">
        <w:rPr>
          <w:color w:val="000000" w:themeColor="text1"/>
          <w:szCs w:val="24"/>
        </w:rPr>
        <w:t>ого</w:t>
      </w:r>
      <w:r w:rsidR="009D09EF" w:rsidRPr="00175DFA">
        <w:rPr>
          <w:color w:val="000000" w:themeColor="text1"/>
          <w:szCs w:val="24"/>
        </w:rPr>
        <w:t xml:space="preserve"> ресурс</w:t>
      </w:r>
      <w:r w:rsidR="004550E6" w:rsidRPr="00175DFA">
        <w:rPr>
          <w:color w:val="000000" w:themeColor="text1"/>
          <w:szCs w:val="24"/>
        </w:rPr>
        <w:t>а</w:t>
      </w:r>
      <w:r w:rsidR="009D09EF" w:rsidRPr="00175DFA">
        <w:rPr>
          <w:color w:val="000000" w:themeColor="text1"/>
          <w:szCs w:val="24"/>
        </w:rPr>
        <w:t>, потребленн</w:t>
      </w:r>
      <w:r w:rsidR="004550E6" w:rsidRPr="00175DFA">
        <w:rPr>
          <w:color w:val="000000" w:themeColor="text1"/>
          <w:szCs w:val="24"/>
        </w:rPr>
        <w:t>ого</w:t>
      </w:r>
      <w:r w:rsidR="009D09EF" w:rsidRPr="00175DFA">
        <w:rPr>
          <w:color w:val="000000" w:themeColor="text1"/>
          <w:szCs w:val="24"/>
        </w:rPr>
        <w:t xml:space="preserve"> этими системами </w:t>
      </w:r>
      <w:r w:rsidR="009D09EF" w:rsidRPr="00175DFA">
        <w:rPr>
          <w:color w:val="000000" w:themeColor="text1"/>
          <w:szCs w:val="24"/>
        </w:rPr>
        <w:lastRenderedPageBreak/>
        <w:t xml:space="preserve">с момента введения ограничения, прекращения подачи </w:t>
      </w:r>
      <w:r w:rsidR="004833E3" w:rsidRPr="00175DFA">
        <w:rPr>
          <w:color w:val="000000" w:themeColor="text1"/>
          <w:szCs w:val="24"/>
        </w:rPr>
        <w:t>К</w:t>
      </w:r>
      <w:r w:rsidR="009D09EF" w:rsidRPr="00175DFA">
        <w:rPr>
          <w:color w:val="000000" w:themeColor="text1"/>
          <w:szCs w:val="24"/>
        </w:rPr>
        <w:t>оммунальн</w:t>
      </w:r>
      <w:r w:rsidR="004550E6" w:rsidRPr="00175DFA">
        <w:rPr>
          <w:color w:val="000000" w:themeColor="text1"/>
          <w:szCs w:val="24"/>
        </w:rPr>
        <w:t>ого</w:t>
      </w:r>
      <w:r w:rsidR="009D09EF" w:rsidRPr="00175DFA">
        <w:rPr>
          <w:color w:val="000000" w:themeColor="text1"/>
          <w:szCs w:val="24"/>
        </w:rPr>
        <w:t xml:space="preserve"> ресурс</w:t>
      </w:r>
      <w:r w:rsidR="004550E6" w:rsidRPr="00175DFA">
        <w:rPr>
          <w:color w:val="000000" w:themeColor="text1"/>
          <w:szCs w:val="24"/>
        </w:rPr>
        <w:t>а</w:t>
      </w:r>
      <w:r w:rsidR="009D09EF" w:rsidRPr="00175DFA">
        <w:rPr>
          <w:color w:val="000000" w:themeColor="text1"/>
          <w:szCs w:val="24"/>
        </w:rPr>
        <w:t xml:space="preserve"> или последней проверки Исполнителя. О каждом случае нарушения представители Ресурсоснабжающей организации составляют Технический акт.</w:t>
      </w:r>
    </w:p>
    <w:p w14:paraId="0A123281" w14:textId="244B67FE" w:rsidR="00A9719A" w:rsidRPr="00175DFA" w:rsidRDefault="006302D7" w:rsidP="00806956">
      <w:pPr>
        <w:pStyle w:val="20"/>
        <w:tabs>
          <w:tab w:val="left" w:pos="426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5.1</w:t>
      </w:r>
      <w:r w:rsidR="000A114C" w:rsidRPr="00175DFA">
        <w:rPr>
          <w:color w:val="000000" w:themeColor="text1"/>
          <w:szCs w:val="24"/>
        </w:rPr>
        <w:t>1</w:t>
      </w:r>
      <w:r w:rsidR="004833E3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При превышении Исполнителем среднесуточной температуры обратной сетевой воды более чем</w:t>
      </w:r>
      <w:r w:rsidR="007B64B6" w:rsidRPr="00175DFA">
        <w:rPr>
          <w:color w:val="000000" w:themeColor="text1"/>
          <w:szCs w:val="24"/>
        </w:rPr>
        <w:t xml:space="preserve"> </w:t>
      </w:r>
      <w:r w:rsidR="009D09EF" w:rsidRPr="00175DFA">
        <w:rPr>
          <w:color w:val="000000" w:themeColor="text1"/>
          <w:szCs w:val="24"/>
        </w:rPr>
        <w:t>±</w:t>
      </w:r>
      <w:r w:rsidR="007B64B6" w:rsidRPr="00175DFA">
        <w:rPr>
          <w:color w:val="000000" w:themeColor="text1"/>
          <w:szCs w:val="24"/>
        </w:rPr>
        <w:t xml:space="preserve"> </w:t>
      </w:r>
      <w:r w:rsidR="009D09EF" w:rsidRPr="00175DFA">
        <w:rPr>
          <w:color w:val="000000" w:themeColor="text1"/>
          <w:szCs w:val="24"/>
        </w:rPr>
        <w:t xml:space="preserve">5% </w:t>
      </w:r>
      <w:r w:rsidR="00A9719A" w:rsidRPr="00175DFA">
        <w:rPr>
          <w:color w:val="000000" w:themeColor="text1"/>
          <w:szCs w:val="24"/>
        </w:rPr>
        <w:t xml:space="preserve">(пять процентов) </w:t>
      </w:r>
      <w:r w:rsidR="009D09EF" w:rsidRPr="00175DFA">
        <w:rPr>
          <w:color w:val="000000" w:themeColor="text1"/>
          <w:szCs w:val="24"/>
        </w:rPr>
        <w:t>против графика</w:t>
      </w:r>
      <w:r w:rsidR="00A9719A" w:rsidRPr="00175DFA">
        <w:rPr>
          <w:color w:val="000000" w:themeColor="text1"/>
          <w:szCs w:val="24"/>
        </w:rPr>
        <w:t>,</w:t>
      </w:r>
      <w:r w:rsidR="009D09EF" w:rsidRPr="00175DFA">
        <w:rPr>
          <w:color w:val="000000" w:themeColor="text1"/>
          <w:szCs w:val="24"/>
        </w:rPr>
        <w:t xml:space="preserve"> Ресурсоснабжающая организация при условии соблюдения среднесуточной температуры подающей сетевой воды с отклонением не более ±</w:t>
      </w:r>
      <w:r w:rsidR="007B64B6" w:rsidRPr="00175DFA">
        <w:rPr>
          <w:color w:val="000000" w:themeColor="text1"/>
          <w:szCs w:val="24"/>
        </w:rPr>
        <w:t xml:space="preserve"> </w:t>
      </w:r>
      <w:r w:rsidR="009D09EF" w:rsidRPr="00175DFA">
        <w:rPr>
          <w:color w:val="000000" w:themeColor="text1"/>
          <w:szCs w:val="24"/>
        </w:rPr>
        <w:t>3%</w:t>
      </w:r>
      <w:r w:rsidR="00A9719A" w:rsidRPr="00175DFA">
        <w:rPr>
          <w:color w:val="000000" w:themeColor="text1"/>
          <w:szCs w:val="24"/>
        </w:rPr>
        <w:t xml:space="preserve"> (три процента), </w:t>
      </w:r>
      <w:r w:rsidR="009D09EF" w:rsidRPr="00175DFA">
        <w:rPr>
          <w:color w:val="000000" w:themeColor="text1"/>
          <w:szCs w:val="24"/>
        </w:rPr>
        <w:t>вправе произвести расчет за отпущенную тепловую энергию по температурному перепаду, предусмотренному температурным графиком</w:t>
      </w:r>
      <w:r w:rsidR="004833E3" w:rsidRPr="00175DFA">
        <w:rPr>
          <w:szCs w:val="24"/>
        </w:rPr>
        <w:t xml:space="preserve"> (Приложение № </w:t>
      </w:r>
      <w:r w:rsidR="003F3790" w:rsidRPr="00175DFA">
        <w:rPr>
          <w:szCs w:val="24"/>
        </w:rPr>
        <w:t>4</w:t>
      </w:r>
      <w:r w:rsidR="004833E3" w:rsidRPr="00175DFA">
        <w:rPr>
          <w:szCs w:val="24"/>
        </w:rPr>
        <w:t xml:space="preserve"> к настоящему Договору)</w:t>
      </w:r>
      <w:r w:rsidR="009D09EF" w:rsidRPr="00175DFA">
        <w:rPr>
          <w:color w:val="000000" w:themeColor="text1"/>
          <w:szCs w:val="24"/>
        </w:rPr>
        <w:t>.</w:t>
      </w:r>
    </w:p>
    <w:p w14:paraId="5B579983" w14:textId="19E13258" w:rsidR="009D09EF" w:rsidRPr="00175DFA" w:rsidRDefault="00A9719A" w:rsidP="00806956">
      <w:pPr>
        <w:pStyle w:val="20"/>
        <w:tabs>
          <w:tab w:val="left" w:pos="426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О каждом случае превышения Исполнителем среднесуточной температуры обратной сетевой воды представители Ресурсо</w:t>
      </w:r>
      <w:r w:rsidRPr="00175DFA">
        <w:rPr>
          <w:color w:val="000000" w:themeColor="text1"/>
          <w:szCs w:val="24"/>
        </w:rPr>
        <w:t>с</w:t>
      </w:r>
      <w:r w:rsidR="009D09EF" w:rsidRPr="00175DFA">
        <w:rPr>
          <w:color w:val="000000" w:themeColor="text1"/>
          <w:szCs w:val="24"/>
        </w:rPr>
        <w:t>набжающей организации составляют Технический акт.</w:t>
      </w:r>
    </w:p>
    <w:p w14:paraId="4AA919F2" w14:textId="3BADE477" w:rsidR="009D09EF" w:rsidRPr="00175DFA" w:rsidRDefault="006302D7" w:rsidP="00806956">
      <w:pPr>
        <w:pStyle w:val="20"/>
        <w:tabs>
          <w:tab w:val="left" w:pos="426"/>
        </w:tabs>
        <w:spacing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5.1</w:t>
      </w:r>
      <w:r w:rsidR="000A114C" w:rsidRPr="00175DFA">
        <w:rPr>
          <w:color w:val="000000" w:themeColor="text1"/>
          <w:szCs w:val="24"/>
        </w:rPr>
        <w:t>2</w:t>
      </w:r>
      <w:r w:rsidRPr="00175DFA">
        <w:rPr>
          <w:color w:val="000000" w:themeColor="text1"/>
          <w:szCs w:val="24"/>
        </w:rPr>
        <w:tab/>
      </w:r>
      <w:r w:rsidR="004F22D6" w:rsidRPr="00175DFA">
        <w:rPr>
          <w:color w:val="000000" w:themeColor="text1"/>
          <w:szCs w:val="24"/>
        </w:rPr>
        <w:t>.</w:t>
      </w:r>
      <w:r w:rsidR="004F22D6"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Отказ Исполнителя от подпис</w:t>
      </w:r>
      <w:r w:rsidR="004550E6" w:rsidRPr="00175DFA">
        <w:rPr>
          <w:color w:val="000000" w:themeColor="text1"/>
          <w:szCs w:val="24"/>
        </w:rPr>
        <w:t>ания</w:t>
      </w:r>
      <w:r w:rsidR="009D09EF" w:rsidRPr="00175DFA">
        <w:rPr>
          <w:color w:val="000000" w:themeColor="text1"/>
          <w:szCs w:val="24"/>
        </w:rPr>
        <w:t xml:space="preserve"> Актов, указанных в п.п. </w:t>
      </w:r>
      <w:r w:rsidR="004550E6" w:rsidRPr="00175DFA">
        <w:rPr>
          <w:color w:val="000000" w:themeColor="text1"/>
          <w:szCs w:val="24"/>
        </w:rPr>
        <w:t>5</w:t>
      </w:r>
      <w:r w:rsidR="009D09EF" w:rsidRPr="00175DFA">
        <w:rPr>
          <w:color w:val="000000" w:themeColor="text1"/>
          <w:szCs w:val="24"/>
        </w:rPr>
        <w:t>.4</w:t>
      </w:r>
      <w:r w:rsidR="00A9719A" w:rsidRPr="00175DFA">
        <w:rPr>
          <w:color w:val="000000" w:themeColor="text1"/>
          <w:szCs w:val="24"/>
        </w:rPr>
        <w:t>.</w:t>
      </w:r>
      <w:r w:rsidR="009D09EF" w:rsidRPr="00175DFA">
        <w:rPr>
          <w:color w:val="000000" w:themeColor="text1"/>
          <w:szCs w:val="24"/>
        </w:rPr>
        <w:t xml:space="preserve">, </w:t>
      </w:r>
      <w:r w:rsidR="004550E6" w:rsidRPr="00175DFA">
        <w:rPr>
          <w:color w:val="000000" w:themeColor="text1"/>
          <w:szCs w:val="24"/>
        </w:rPr>
        <w:t>5</w:t>
      </w:r>
      <w:r w:rsidR="009D09EF" w:rsidRPr="00175DFA">
        <w:rPr>
          <w:color w:val="000000" w:themeColor="text1"/>
          <w:szCs w:val="24"/>
        </w:rPr>
        <w:t>.8</w:t>
      </w:r>
      <w:r w:rsidR="00A9719A" w:rsidRPr="00175DFA">
        <w:rPr>
          <w:color w:val="000000" w:themeColor="text1"/>
          <w:szCs w:val="24"/>
        </w:rPr>
        <w:t>.</w:t>
      </w:r>
      <w:r w:rsidR="009D09EF" w:rsidRPr="00175DFA">
        <w:rPr>
          <w:color w:val="000000" w:themeColor="text1"/>
          <w:szCs w:val="24"/>
        </w:rPr>
        <w:t xml:space="preserve"> </w:t>
      </w:r>
      <w:r w:rsidR="004550E6" w:rsidRPr="00175DFA">
        <w:rPr>
          <w:color w:val="000000" w:themeColor="text1"/>
          <w:szCs w:val="24"/>
        </w:rPr>
        <w:t>настоящего Договора</w:t>
      </w:r>
      <w:r w:rsidR="009D09EF" w:rsidRPr="00175DFA">
        <w:rPr>
          <w:color w:val="000000" w:themeColor="text1"/>
          <w:szCs w:val="24"/>
        </w:rPr>
        <w:t xml:space="preserve"> не освобождает его от</w:t>
      </w:r>
      <w:r w:rsidR="004550E6" w:rsidRPr="00175DFA">
        <w:rPr>
          <w:color w:val="000000" w:themeColor="text1"/>
          <w:szCs w:val="24"/>
        </w:rPr>
        <w:t xml:space="preserve"> обязательств по</w:t>
      </w:r>
      <w:r w:rsidR="009D09EF" w:rsidRPr="00175DFA">
        <w:rPr>
          <w:color w:val="000000" w:themeColor="text1"/>
          <w:szCs w:val="24"/>
        </w:rPr>
        <w:t xml:space="preserve"> оплат</w:t>
      </w:r>
      <w:r w:rsidR="004550E6" w:rsidRPr="00175DFA">
        <w:rPr>
          <w:color w:val="000000" w:themeColor="text1"/>
          <w:szCs w:val="24"/>
        </w:rPr>
        <w:t xml:space="preserve">е потребленного </w:t>
      </w:r>
      <w:r w:rsidR="004F22D6" w:rsidRPr="00175DFA">
        <w:rPr>
          <w:color w:val="000000" w:themeColor="text1"/>
          <w:szCs w:val="24"/>
        </w:rPr>
        <w:t>К</w:t>
      </w:r>
      <w:r w:rsidR="004550E6" w:rsidRPr="00175DFA">
        <w:rPr>
          <w:color w:val="000000" w:themeColor="text1"/>
          <w:szCs w:val="24"/>
        </w:rPr>
        <w:t>оммунального ресурса</w:t>
      </w:r>
      <w:r w:rsidR="009D09EF" w:rsidRPr="00175DFA">
        <w:rPr>
          <w:color w:val="000000" w:themeColor="text1"/>
          <w:szCs w:val="24"/>
        </w:rPr>
        <w:t xml:space="preserve"> в установленном Договором порядке.</w:t>
      </w:r>
    </w:p>
    <w:p w14:paraId="355322A1" w14:textId="5A7B8D30" w:rsidR="00B44F57" w:rsidRPr="00175DFA" w:rsidRDefault="006302D7" w:rsidP="00806956">
      <w:pPr>
        <w:pStyle w:val="20"/>
        <w:tabs>
          <w:tab w:val="left" w:pos="426"/>
        </w:tabs>
        <w:spacing w:after="0" w:line="240" w:lineRule="auto"/>
        <w:ind w:left="-142" w:firstLine="142"/>
        <w:contextualSpacing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5.1</w:t>
      </w:r>
      <w:r w:rsidR="000A114C" w:rsidRPr="00175DFA">
        <w:rPr>
          <w:color w:val="000000" w:themeColor="text1"/>
          <w:szCs w:val="24"/>
        </w:rPr>
        <w:t>3</w:t>
      </w:r>
      <w:r w:rsidR="004F22D6" w:rsidRPr="00175DFA">
        <w:rPr>
          <w:color w:val="000000" w:themeColor="text1"/>
          <w:szCs w:val="24"/>
        </w:rPr>
        <w:t>.</w:t>
      </w:r>
      <w:r w:rsidRPr="00175DFA">
        <w:rPr>
          <w:color w:val="000000" w:themeColor="text1"/>
          <w:szCs w:val="24"/>
        </w:rPr>
        <w:tab/>
      </w:r>
      <w:r w:rsidR="009D09EF" w:rsidRPr="00175DFA">
        <w:rPr>
          <w:color w:val="000000" w:themeColor="text1"/>
          <w:szCs w:val="24"/>
        </w:rPr>
        <w:t>Денежные средства, поступающие на расчетный счет Ресурсоснабжающей организации, при отсутствии в платежном документе назначения платежа, в период с февраля расчетного календарного года по январь следующего</w:t>
      </w:r>
      <w:r w:rsidR="007B64B6" w:rsidRPr="00175DFA">
        <w:rPr>
          <w:color w:val="000000" w:themeColor="text1"/>
          <w:szCs w:val="24"/>
        </w:rPr>
        <w:t>,</w:t>
      </w:r>
      <w:r w:rsidR="009D09EF" w:rsidRPr="00175DFA">
        <w:rPr>
          <w:color w:val="000000" w:themeColor="text1"/>
          <w:szCs w:val="24"/>
        </w:rPr>
        <w:t xml:space="preserve"> за расчетные календарные года включительно, учитываются в счет оплаты за тепловую энергию, потребленную за период с января по декабрь соответствующего расчетного календарного года включительно</w:t>
      </w:r>
      <w:r w:rsidR="000E5F2A" w:rsidRPr="00175DFA">
        <w:rPr>
          <w:color w:val="000000" w:themeColor="text1"/>
          <w:szCs w:val="24"/>
        </w:rPr>
        <w:t>.</w:t>
      </w:r>
    </w:p>
    <w:p w14:paraId="51645D8B" w14:textId="1DF6CB2C" w:rsidR="00471B1C" w:rsidRPr="00175DFA" w:rsidRDefault="00471B1C" w:rsidP="00806956">
      <w:pPr>
        <w:pStyle w:val="2"/>
        <w:ind w:left="-142" w:right="0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V</w:t>
      </w:r>
      <w:r w:rsidRPr="00175DFA">
        <w:rPr>
          <w:color w:val="000000" w:themeColor="text1"/>
          <w:szCs w:val="24"/>
          <w:lang w:val="en-US"/>
        </w:rPr>
        <w:t>I</w:t>
      </w:r>
      <w:r w:rsidRPr="00175DFA">
        <w:rPr>
          <w:color w:val="000000" w:themeColor="text1"/>
          <w:szCs w:val="24"/>
        </w:rPr>
        <w:t xml:space="preserve">. </w:t>
      </w:r>
      <w:r w:rsidR="00C4691E" w:rsidRPr="00175DFA">
        <w:rPr>
          <w:color w:val="000000" w:themeColor="text1"/>
          <w:szCs w:val="24"/>
        </w:rPr>
        <w:t>П</w:t>
      </w:r>
      <w:r w:rsidR="00516C0B" w:rsidRPr="00175DFA">
        <w:rPr>
          <w:color w:val="000000" w:themeColor="text1"/>
          <w:szCs w:val="24"/>
        </w:rPr>
        <w:t>ОРЯДОК</w:t>
      </w:r>
      <w:r w:rsidR="00C4691E" w:rsidRPr="00175DFA">
        <w:rPr>
          <w:color w:val="000000" w:themeColor="text1"/>
          <w:szCs w:val="24"/>
        </w:rPr>
        <w:t xml:space="preserve"> </w:t>
      </w:r>
      <w:r w:rsidR="00516C0B" w:rsidRPr="00175DFA">
        <w:rPr>
          <w:color w:val="000000" w:themeColor="text1"/>
          <w:szCs w:val="24"/>
        </w:rPr>
        <w:t>ОГРАНИЧЕНИЯ</w:t>
      </w:r>
      <w:r w:rsidR="00C4691E" w:rsidRPr="00175DFA">
        <w:rPr>
          <w:color w:val="000000" w:themeColor="text1"/>
          <w:szCs w:val="24"/>
        </w:rPr>
        <w:t xml:space="preserve"> </w:t>
      </w:r>
      <w:r w:rsidR="00516C0B" w:rsidRPr="00175DFA">
        <w:rPr>
          <w:color w:val="000000" w:themeColor="text1"/>
          <w:szCs w:val="24"/>
        </w:rPr>
        <w:t>И</w:t>
      </w:r>
      <w:r w:rsidR="00C4691E" w:rsidRPr="00175DFA">
        <w:rPr>
          <w:color w:val="000000" w:themeColor="text1"/>
          <w:szCs w:val="24"/>
        </w:rPr>
        <w:t xml:space="preserve"> </w:t>
      </w:r>
      <w:r w:rsidR="00516C0B" w:rsidRPr="00175DFA">
        <w:rPr>
          <w:color w:val="000000" w:themeColor="text1"/>
          <w:szCs w:val="24"/>
        </w:rPr>
        <w:t>ПРЕКРАЩЕНИЯ</w:t>
      </w:r>
      <w:r w:rsidR="00C4691E" w:rsidRPr="00175DFA">
        <w:rPr>
          <w:color w:val="000000" w:themeColor="text1"/>
          <w:szCs w:val="24"/>
        </w:rPr>
        <w:t xml:space="preserve"> </w:t>
      </w:r>
      <w:r w:rsidR="00516C0B" w:rsidRPr="00175DFA">
        <w:rPr>
          <w:color w:val="000000" w:themeColor="text1"/>
          <w:szCs w:val="24"/>
        </w:rPr>
        <w:t>ПОДАЧИ</w:t>
      </w:r>
      <w:r w:rsidR="00C4691E" w:rsidRPr="00175DFA">
        <w:rPr>
          <w:color w:val="000000" w:themeColor="text1"/>
          <w:szCs w:val="24"/>
        </w:rPr>
        <w:t xml:space="preserve"> </w:t>
      </w:r>
      <w:r w:rsidR="00516C0B" w:rsidRPr="00175DFA">
        <w:rPr>
          <w:color w:val="000000" w:themeColor="text1"/>
          <w:szCs w:val="24"/>
        </w:rPr>
        <w:t>КОММУНАЛЬНОГО</w:t>
      </w:r>
      <w:r w:rsidR="0021132C" w:rsidRPr="00175DFA">
        <w:rPr>
          <w:color w:val="000000" w:themeColor="text1"/>
          <w:szCs w:val="24"/>
        </w:rPr>
        <w:t xml:space="preserve"> </w:t>
      </w:r>
      <w:r w:rsidR="00516C0B" w:rsidRPr="00175DFA">
        <w:rPr>
          <w:color w:val="000000" w:themeColor="text1"/>
          <w:szCs w:val="24"/>
        </w:rPr>
        <w:t>РЕСУРСА</w:t>
      </w:r>
    </w:p>
    <w:p w14:paraId="12657C49" w14:textId="680282D4" w:rsidR="00471B1C" w:rsidRPr="00175DFA" w:rsidRDefault="00471B1C" w:rsidP="00806956">
      <w:pPr>
        <w:pStyle w:val="20"/>
        <w:tabs>
          <w:tab w:val="left" w:pos="426"/>
        </w:tabs>
        <w:spacing w:after="0" w:line="240" w:lineRule="auto"/>
        <w:ind w:left="-142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6.1. </w:t>
      </w:r>
      <w:r w:rsidR="00514139" w:rsidRPr="00175DFA">
        <w:rPr>
          <w:color w:val="000000" w:themeColor="text1"/>
          <w:szCs w:val="24"/>
        </w:rPr>
        <w:tab/>
      </w:r>
      <w:r w:rsidRPr="00175DFA">
        <w:rPr>
          <w:color w:val="000000" w:themeColor="text1"/>
          <w:szCs w:val="24"/>
        </w:rPr>
        <w:t xml:space="preserve">Ограничение и прекращение подачи </w:t>
      </w:r>
      <w:r w:rsidR="004F22D6" w:rsidRPr="00175DFA">
        <w:rPr>
          <w:color w:val="000000" w:themeColor="text1"/>
          <w:szCs w:val="24"/>
        </w:rPr>
        <w:t>К</w:t>
      </w:r>
      <w:r w:rsidR="00514139" w:rsidRPr="00175DFA">
        <w:rPr>
          <w:color w:val="000000" w:themeColor="text1"/>
          <w:szCs w:val="24"/>
        </w:rPr>
        <w:t>оммунального ресурса</w:t>
      </w:r>
      <w:r w:rsidRPr="00175DFA">
        <w:rPr>
          <w:color w:val="000000" w:themeColor="text1"/>
          <w:szCs w:val="24"/>
        </w:rPr>
        <w:t xml:space="preserve"> производится</w:t>
      </w:r>
      <w:r w:rsidR="004F22D6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в порядке,</w:t>
      </w:r>
      <w:r w:rsidR="004F22D6" w:rsidRPr="00175DFA">
        <w:rPr>
          <w:color w:val="000000" w:themeColor="text1"/>
          <w:szCs w:val="24"/>
        </w:rPr>
        <w:t xml:space="preserve"> </w:t>
      </w:r>
      <w:r w:rsidRPr="00175DFA">
        <w:rPr>
          <w:color w:val="000000" w:themeColor="text1"/>
          <w:szCs w:val="24"/>
        </w:rPr>
        <w:t>предусмотренном действующим законодательством Российской Федерации, в том числе Прави</w:t>
      </w:r>
      <w:r w:rsidR="00C4691E" w:rsidRPr="00175DFA">
        <w:rPr>
          <w:color w:val="000000" w:themeColor="text1"/>
          <w:szCs w:val="24"/>
        </w:rPr>
        <w:t>лами организации теплоснабжения.</w:t>
      </w:r>
    </w:p>
    <w:p w14:paraId="5A5DA761" w14:textId="1AA142CE" w:rsidR="00FE2A93" w:rsidRPr="00175DFA" w:rsidRDefault="00B44F57" w:rsidP="00806956">
      <w:pPr>
        <w:pStyle w:val="2"/>
        <w:ind w:left="-142" w:right="0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V</w:t>
      </w:r>
      <w:r w:rsidR="00FE2A93" w:rsidRPr="00175DFA">
        <w:rPr>
          <w:color w:val="000000" w:themeColor="text1"/>
          <w:szCs w:val="24"/>
        </w:rPr>
        <w:t>I</w:t>
      </w:r>
      <w:r w:rsidR="00471B1C" w:rsidRPr="00175DFA">
        <w:rPr>
          <w:color w:val="000000" w:themeColor="text1"/>
          <w:szCs w:val="24"/>
          <w:lang w:val="en-US"/>
        </w:rPr>
        <w:t>I</w:t>
      </w:r>
      <w:r w:rsidR="00FE2A93" w:rsidRPr="00175DFA">
        <w:rPr>
          <w:color w:val="000000" w:themeColor="text1"/>
          <w:szCs w:val="24"/>
        </w:rPr>
        <w:t xml:space="preserve">. </w:t>
      </w:r>
      <w:r w:rsidR="00A750CA" w:rsidRPr="00175DFA">
        <w:rPr>
          <w:color w:val="000000" w:themeColor="text1"/>
          <w:szCs w:val="24"/>
        </w:rPr>
        <w:t>ОТВЕТСТВЕННОСТЬ СТОРОН</w:t>
      </w:r>
    </w:p>
    <w:p w14:paraId="51A50D0E" w14:textId="1DAC0582" w:rsidR="00E41131" w:rsidRPr="00175DFA" w:rsidRDefault="00471B1C" w:rsidP="00806956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7</w:t>
      </w:r>
      <w:r w:rsidR="00B44F57" w:rsidRPr="00175DFA">
        <w:rPr>
          <w:color w:val="000000" w:themeColor="text1"/>
          <w:szCs w:val="24"/>
        </w:rPr>
        <w:t>.1.</w:t>
      </w:r>
      <w:r w:rsidR="004F22D6" w:rsidRPr="00175DFA">
        <w:rPr>
          <w:color w:val="000000" w:themeColor="text1"/>
          <w:szCs w:val="24"/>
        </w:rPr>
        <w:tab/>
      </w:r>
      <w:r w:rsidR="00B44F57" w:rsidRPr="00175DFA">
        <w:rPr>
          <w:color w:val="000000" w:themeColor="text1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365DC43" w14:textId="54CAD8FE" w:rsidR="009913A7" w:rsidRPr="00175DFA" w:rsidRDefault="00E41131" w:rsidP="00806956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7.2</w:t>
      </w:r>
      <w:r w:rsidR="000A7AEB" w:rsidRPr="00175DFA">
        <w:rPr>
          <w:color w:val="000000" w:themeColor="text1"/>
          <w:szCs w:val="24"/>
        </w:rPr>
        <w:t>.</w:t>
      </w:r>
      <w:r w:rsidR="004F22D6" w:rsidRPr="00175DFA">
        <w:rPr>
          <w:color w:val="000000" w:themeColor="text1"/>
          <w:szCs w:val="24"/>
        </w:rPr>
        <w:tab/>
      </w:r>
      <w:r w:rsidR="00B44F57" w:rsidRPr="00175DFA">
        <w:rPr>
          <w:color w:val="000000" w:themeColor="text1"/>
          <w:szCs w:val="24"/>
        </w:rPr>
        <w:t xml:space="preserve">Стороны договорились, что при возникновении разногласий, связанных с исполнением настоящего </w:t>
      </w:r>
      <w:r w:rsidR="007B64B6" w:rsidRPr="00175DFA">
        <w:rPr>
          <w:color w:val="000000" w:themeColor="text1"/>
          <w:szCs w:val="24"/>
        </w:rPr>
        <w:t>Д</w:t>
      </w:r>
      <w:r w:rsidR="00B44F57" w:rsidRPr="00175DFA">
        <w:rPr>
          <w:color w:val="000000" w:themeColor="text1"/>
          <w:szCs w:val="24"/>
        </w:rPr>
        <w:t>оговора, любая из сторон вправе передать эти разногласия для разрешения в Арбитражный суд</w:t>
      </w:r>
      <w:r w:rsidR="005B00B7" w:rsidRPr="00175DFA">
        <w:rPr>
          <w:color w:val="000000" w:themeColor="text1"/>
          <w:szCs w:val="24"/>
        </w:rPr>
        <w:t xml:space="preserve"> города</w:t>
      </w:r>
      <w:r w:rsidR="00B44F57" w:rsidRPr="00175DFA">
        <w:rPr>
          <w:color w:val="000000" w:themeColor="text1"/>
          <w:szCs w:val="24"/>
        </w:rPr>
        <w:t xml:space="preserve"> Санкт-Петербурга и Ленинградской области.</w:t>
      </w:r>
    </w:p>
    <w:p w14:paraId="05BFD773" w14:textId="55B1C731" w:rsidR="009913A7" w:rsidRPr="00175DFA" w:rsidRDefault="009913A7" w:rsidP="00806956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7.</w:t>
      </w:r>
      <w:r w:rsidR="00E41131" w:rsidRPr="00175DFA">
        <w:rPr>
          <w:color w:val="000000" w:themeColor="text1"/>
          <w:szCs w:val="24"/>
        </w:rPr>
        <w:t>3</w:t>
      </w:r>
      <w:r w:rsidRPr="00175DFA">
        <w:rPr>
          <w:color w:val="000000" w:themeColor="text1"/>
          <w:szCs w:val="24"/>
        </w:rPr>
        <w:t>.</w:t>
      </w:r>
      <w:r w:rsidR="004F22D6" w:rsidRPr="00175DFA">
        <w:rPr>
          <w:color w:val="000000" w:themeColor="text1"/>
          <w:szCs w:val="24"/>
        </w:rPr>
        <w:tab/>
      </w:r>
      <w:r w:rsidR="00514139" w:rsidRPr="00175DFA">
        <w:rPr>
          <w:color w:val="000000" w:themeColor="text1"/>
          <w:szCs w:val="24"/>
        </w:rPr>
        <w:t xml:space="preserve">За нарушение обязанности по оплате потребленного </w:t>
      </w:r>
      <w:r w:rsidR="004F22D6" w:rsidRPr="00175DFA">
        <w:rPr>
          <w:color w:val="000000" w:themeColor="text1"/>
          <w:szCs w:val="24"/>
        </w:rPr>
        <w:t>К</w:t>
      </w:r>
      <w:r w:rsidR="00514139" w:rsidRPr="00175DFA">
        <w:rPr>
          <w:color w:val="000000" w:themeColor="text1"/>
          <w:szCs w:val="24"/>
        </w:rPr>
        <w:t>оммунального ресурса Исполнитель обязан оплатить неустойку в виде пени в размере, установленном Федеральным законом от 27.07.2010 № 190-ФЗ «О теплоснабжении»</w:t>
      </w:r>
      <w:r w:rsidR="00B44F57" w:rsidRPr="00175DFA">
        <w:rPr>
          <w:color w:val="000000" w:themeColor="text1"/>
          <w:szCs w:val="24"/>
        </w:rPr>
        <w:t>.</w:t>
      </w:r>
    </w:p>
    <w:p w14:paraId="2BB919D7" w14:textId="6EFC2E55" w:rsidR="009913A7" w:rsidRPr="00175DFA" w:rsidRDefault="009913A7" w:rsidP="00806956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7.</w:t>
      </w:r>
      <w:r w:rsidR="00E41131" w:rsidRPr="00175DFA">
        <w:rPr>
          <w:color w:val="000000" w:themeColor="text1"/>
          <w:szCs w:val="24"/>
        </w:rPr>
        <w:t>4</w:t>
      </w:r>
      <w:r w:rsidRPr="00175DFA">
        <w:rPr>
          <w:color w:val="000000" w:themeColor="text1"/>
          <w:szCs w:val="24"/>
        </w:rPr>
        <w:t>.</w:t>
      </w:r>
      <w:r w:rsidR="004F22D6" w:rsidRPr="00175DFA">
        <w:rPr>
          <w:color w:val="000000" w:themeColor="text1"/>
          <w:szCs w:val="24"/>
        </w:rPr>
        <w:tab/>
      </w:r>
      <w:r w:rsidR="00FE2A93" w:rsidRPr="00175DFA">
        <w:rPr>
          <w:color w:val="000000" w:themeColor="text1"/>
          <w:szCs w:val="24"/>
        </w:rPr>
        <w:t xml:space="preserve">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 (форс-мажор). К обстоятельствам непреодолимой силы стороны настоящего </w:t>
      </w:r>
      <w:r w:rsidR="0025141D" w:rsidRPr="00175DFA">
        <w:rPr>
          <w:color w:val="000000" w:themeColor="text1"/>
          <w:szCs w:val="24"/>
        </w:rPr>
        <w:t>Д</w:t>
      </w:r>
      <w:r w:rsidR="00FE2A93" w:rsidRPr="00175DFA">
        <w:rPr>
          <w:color w:val="000000" w:themeColor="text1"/>
          <w:szCs w:val="24"/>
        </w:rPr>
        <w:t>оговора отнесли природные явления стихийного характера (пожар, наводнение, гололед, буря, шуга, снежные заносы, землетрясение,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как непреодолимая сила, препятствующая надлежащему исполнению обязательств.</w:t>
      </w:r>
    </w:p>
    <w:p w14:paraId="77211662" w14:textId="13D2B614" w:rsidR="009913A7" w:rsidRPr="00175DFA" w:rsidRDefault="009913A7" w:rsidP="00806956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7.</w:t>
      </w:r>
      <w:r w:rsidR="00E41131" w:rsidRPr="00175DFA">
        <w:rPr>
          <w:color w:val="000000" w:themeColor="text1"/>
          <w:szCs w:val="24"/>
        </w:rPr>
        <w:t>5</w:t>
      </w:r>
      <w:r w:rsidRPr="00175DFA">
        <w:rPr>
          <w:color w:val="000000" w:themeColor="text1"/>
          <w:szCs w:val="24"/>
        </w:rPr>
        <w:t>.</w:t>
      </w:r>
      <w:r w:rsidR="004F22D6" w:rsidRPr="00175DFA">
        <w:rPr>
          <w:color w:val="000000" w:themeColor="text1"/>
          <w:szCs w:val="24"/>
        </w:rPr>
        <w:tab/>
      </w:r>
      <w:r w:rsidR="00BF2321" w:rsidRPr="00175DFA">
        <w:rPr>
          <w:color w:val="000000" w:themeColor="text1"/>
          <w:szCs w:val="24"/>
        </w:rPr>
        <w:t>Ресурсоснабжающая</w:t>
      </w:r>
      <w:r w:rsidR="00FE2A93" w:rsidRPr="00175DFA">
        <w:rPr>
          <w:color w:val="000000" w:themeColor="text1"/>
          <w:szCs w:val="24"/>
        </w:rPr>
        <w:t xml:space="preserve"> организация не несет ответственности перед </w:t>
      </w:r>
      <w:r w:rsidR="00BF2321" w:rsidRPr="00175DFA">
        <w:rPr>
          <w:color w:val="000000" w:themeColor="text1"/>
          <w:szCs w:val="24"/>
        </w:rPr>
        <w:t>Исполнител</w:t>
      </w:r>
      <w:r w:rsidR="00514139" w:rsidRPr="00175DFA">
        <w:rPr>
          <w:color w:val="000000" w:themeColor="text1"/>
          <w:szCs w:val="24"/>
        </w:rPr>
        <w:t>ем</w:t>
      </w:r>
      <w:r w:rsidR="00FE2A93" w:rsidRPr="00175DFA">
        <w:rPr>
          <w:color w:val="000000" w:themeColor="text1"/>
          <w:szCs w:val="24"/>
        </w:rPr>
        <w:t xml:space="preserve"> за отпуск </w:t>
      </w:r>
      <w:r w:rsidR="004F22D6" w:rsidRPr="00175DFA">
        <w:rPr>
          <w:color w:val="000000" w:themeColor="text1"/>
          <w:szCs w:val="24"/>
        </w:rPr>
        <w:t>К</w:t>
      </w:r>
      <w:r w:rsidR="00514139" w:rsidRPr="00175DFA">
        <w:rPr>
          <w:color w:val="000000" w:themeColor="text1"/>
          <w:szCs w:val="24"/>
        </w:rPr>
        <w:t>оммунального ресурса</w:t>
      </w:r>
      <w:r w:rsidR="00FE2A93" w:rsidRPr="00175DFA">
        <w:rPr>
          <w:color w:val="000000" w:themeColor="text1"/>
          <w:szCs w:val="24"/>
        </w:rPr>
        <w:t xml:space="preserve"> с пониженными параметрами за те сутки, в течение которых </w:t>
      </w:r>
      <w:r w:rsidR="00BF2321" w:rsidRPr="00175DFA">
        <w:rPr>
          <w:color w:val="000000" w:themeColor="text1"/>
          <w:szCs w:val="24"/>
        </w:rPr>
        <w:t>Исполнитель</w:t>
      </w:r>
      <w:r w:rsidR="00FE2A93" w:rsidRPr="00175DFA">
        <w:rPr>
          <w:color w:val="000000" w:themeColor="text1"/>
          <w:szCs w:val="24"/>
        </w:rPr>
        <w:t xml:space="preserve"> допускал нарушение режимов потребления </w:t>
      </w:r>
      <w:r w:rsidR="004F22D6" w:rsidRPr="00175DFA">
        <w:rPr>
          <w:color w:val="000000" w:themeColor="text1"/>
          <w:szCs w:val="24"/>
        </w:rPr>
        <w:t>К</w:t>
      </w:r>
      <w:r w:rsidR="0021132C" w:rsidRPr="00175DFA">
        <w:rPr>
          <w:color w:val="000000" w:themeColor="text1"/>
          <w:szCs w:val="24"/>
        </w:rPr>
        <w:t>оммунального ресурса</w:t>
      </w:r>
      <w:r w:rsidR="00FE2A93" w:rsidRPr="00175DFA">
        <w:rPr>
          <w:color w:val="000000" w:themeColor="text1"/>
          <w:szCs w:val="24"/>
        </w:rPr>
        <w:t>.</w:t>
      </w:r>
    </w:p>
    <w:p w14:paraId="4B64A02B" w14:textId="69C11A8C" w:rsidR="009913A7" w:rsidRPr="00175DFA" w:rsidRDefault="009913A7" w:rsidP="00806956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7.</w:t>
      </w:r>
      <w:r w:rsidR="00E41131" w:rsidRPr="00175DFA">
        <w:rPr>
          <w:color w:val="000000" w:themeColor="text1"/>
          <w:szCs w:val="24"/>
        </w:rPr>
        <w:t>6</w:t>
      </w:r>
      <w:r w:rsidRPr="00175DFA">
        <w:rPr>
          <w:color w:val="000000" w:themeColor="text1"/>
          <w:szCs w:val="24"/>
        </w:rPr>
        <w:t>.</w:t>
      </w:r>
      <w:r w:rsidR="004F22D6" w:rsidRPr="00175DFA">
        <w:rPr>
          <w:color w:val="000000" w:themeColor="text1"/>
          <w:szCs w:val="24"/>
        </w:rPr>
        <w:tab/>
      </w:r>
      <w:r w:rsidR="00FE2A93" w:rsidRPr="00175DFA">
        <w:rPr>
          <w:color w:val="000000" w:themeColor="text1"/>
          <w:szCs w:val="24"/>
        </w:rPr>
        <w:t xml:space="preserve">В случае введения ограничения подачи </w:t>
      </w:r>
      <w:r w:rsidR="004F22D6" w:rsidRPr="00175DFA">
        <w:rPr>
          <w:color w:val="000000" w:themeColor="text1"/>
          <w:szCs w:val="24"/>
        </w:rPr>
        <w:t>К</w:t>
      </w:r>
      <w:r w:rsidR="00514139" w:rsidRPr="00175DFA">
        <w:rPr>
          <w:color w:val="000000" w:themeColor="text1"/>
          <w:szCs w:val="24"/>
        </w:rPr>
        <w:t>оммунального ресурса</w:t>
      </w:r>
      <w:r w:rsidR="00FE2A93" w:rsidRPr="00175DFA">
        <w:rPr>
          <w:color w:val="000000" w:themeColor="text1"/>
          <w:szCs w:val="24"/>
        </w:rPr>
        <w:t xml:space="preserve">, отключения </w:t>
      </w:r>
      <w:r w:rsidR="00BF2321" w:rsidRPr="00175DFA">
        <w:rPr>
          <w:color w:val="000000" w:themeColor="text1"/>
          <w:szCs w:val="24"/>
        </w:rPr>
        <w:t>Исполнител</w:t>
      </w:r>
      <w:r w:rsidR="00514139" w:rsidRPr="00175DFA">
        <w:rPr>
          <w:color w:val="000000" w:themeColor="text1"/>
          <w:szCs w:val="24"/>
        </w:rPr>
        <w:t>я</w:t>
      </w:r>
      <w:r w:rsidR="00FE2A93" w:rsidRPr="00175DFA">
        <w:rPr>
          <w:color w:val="000000" w:themeColor="text1"/>
          <w:szCs w:val="24"/>
        </w:rPr>
        <w:t xml:space="preserve"> за неуплату или по иным основаниям, предусмотренным нормативными актами, </w:t>
      </w:r>
      <w:r w:rsidR="0025141D" w:rsidRPr="00175DFA">
        <w:rPr>
          <w:color w:val="000000" w:themeColor="text1"/>
          <w:szCs w:val="24"/>
        </w:rPr>
        <w:t>Д</w:t>
      </w:r>
      <w:r w:rsidR="00FE2A93" w:rsidRPr="00175DFA">
        <w:rPr>
          <w:color w:val="000000" w:themeColor="text1"/>
          <w:szCs w:val="24"/>
        </w:rPr>
        <w:t xml:space="preserve">оговором, </w:t>
      </w:r>
      <w:r w:rsidR="00BF2321" w:rsidRPr="00175DFA">
        <w:rPr>
          <w:color w:val="000000" w:themeColor="text1"/>
          <w:szCs w:val="24"/>
        </w:rPr>
        <w:t>Ресурсоснабжающая</w:t>
      </w:r>
      <w:r w:rsidR="00FE2A93" w:rsidRPr="00175DFA">
        <w:rPr>
          <w:color w:val="000000" w:themeColor="text1"/>
          <w:szCs w:val="24"/>
        </w:rPr>
        <w:t xml:space="preserve"> организация не несет ответственности за последствия, вызванные таким ограничением или отключением.</w:t>
      </w:r>
    </w:p>
    <w:p w14:paraId="28D7B163" w14:textId="22ADB6BE" w:rsidR="00963990" w:rsidRPr="00175DFA" w:rsidRDefault="009913A7" w:rsidP="00806956">
      <w:pPr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7.</w:t>
      </w:r>
      <w:r w:rsidR="00E41131" w:rsidRPr="00175DFA">
        <w:rPr>
          <w:color w:val="000000" w:themeColor="text1"/>
          <w:szCs w:val="24"/>
        </w:rPr>
        <w:t>7</w:t>
      </w:r>
      <w:r w:rsidRPr="00175DFA">
        <w:rPr>
          <w:color w:val="000000" w:themeColor="text1"/>
          <w:szCs w:val="24"/>
        </w:rPr>
        <w:t>.</w:t>
      </w:r>
      <w:r w:rsidR="004F22D6" w:rsidRPr="00175DFA">
        <w:rPr>
          <w:color w:val="000000" w:themeColor="text1"/>
          <w:szCs w:val="24"/>
        </w:rPr>
        <w:tab/>
      </w:r>
      <w:r w:rsidR="000E5F2A" w:rsidRPr="00175DFA">
        <w:rPr>
          <w:color w:val="000000" w:themeColor="text1"/>
          <w:szCs w:val="24"/>
        </w:rPr>
        <w:t xml:space="preserve">За повреждение или срыв печати (пломбы), наложенной </w:t>
      </w:r>
      <w:r w:rsidR="00BF2321" w:rsidRPr="00175DFA">
        <w:rPr>
          <w:color w:val="000000" w:themeColor="text1"/>
          <w:szCs w:val="24"/>
        </w:rPr>
        <w:t>Ресурсоснабжающей</w:t>
      </w:r>
      <w:r w:rsidR="000E5F2A" w:rsidRPr="00175DFA">
        <w:rPr>
          <w:color w:val="000000" w:themeColor="text1"/>
          <w:szCs w:val="24"/>
        </w:rPr>
        <w:t xml:space="preserve"> организацией, </w:t>
      </w:r>
      <w:r w:rsidR="00BF2321" w:rsidRPr="00175DFA">
        <w:rPr>
          <w:color w:val="000000" w:themeColor="text1"/>
          <w:szCs w:val="24"/>
        </w:rPr>
        <w:t>Исполнитель</w:t>
      </w:r>
      <w:r w:rsidR="000E5F2A" w:rsidRPr="00175DFA">
        <w:rPr>
          <w:color w:val="000000" w:themeColor="text1"/>
          <w:szCs w:val="24"/>
        </w:rPr>
        <w:t xml:space="preserve"> уплачивает штраф в размере 5 МРОТ, а также соответствующие должностные лица </w:t>
      </w:r>
      <w:r w:rsidR="00BF2321" w:rsidRPr="00175DFA">
        <w:rPr>
          <w:color w:val="000000" w:themeColor="text1"/>
          <w:szCs w:val="24"/>
        </w:rPr>
        <w:t>Исполнител</w:t>
      </w:r>
      <w:r w:rsidR="00514139" w:rsidRPr="00175DFA">
        <w:rPr>
          <w:color w:val="000000" w:themeColor="text1"/>
          <w:szCs w:val="24"/>
        </w:rPr>
        <w:t>я</w:t>
      </w:r>
      <w:r w:rsidR="000E5F2A" w:rsidRPr="00175DFA">
        <w:rPr>
          <w:color w:val="000000" w:themeColor="text1"/>
          <w:szCs w:val="24"/>
        </w:rPr>
        <w:t xml:space="preserve"> могут быть привлечены к административной ответственности, установленной действующим законодательством</w:t>
      </w:r>
      <w:r w:rsidRPr="00175DFA">
        <w:rPr>
          <w:color w:val="000000" w:themeColor="text1"/>
          <w:szCs w:val="24"/>
        </w:rPr>
        <w:t xml:space="preserve"> Российской Федерации</w:t>
      </w:r>
      <w:r w:rsidR="000E5F2A" w:rsidRPr="00175DFA">
        <w:rPr>
          <w:color w:val="000000" w:themeColor="text1"/>
          <w:szCs w:val="24"/>
        </w:rPr>
        <w:t>.</w:t>
      </w:r>
    </w:p>
    <w:p w14:paraId="75BCF59C" w14:textId="3186DF2A" w:rsidR="006D46CD" w:rsidRPr="00175DFA" w:rsidRDefault="00C3030A" w:rsidP="00806956">
      <w:pPr>
        <w:pStyle w:val="2"/>
        <w:numPr>
          <w:ilvl w:val="0"/>
          <w:numId w:val="11"/>
        </w:numPr>
        <w:spacing w:before="120"/>
        <w:ind w:left="-142" w:right="0" w:firstLine="142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lastRenderedPageBreak/>
        <w:t>V</w:t>
      </w:r>
      <w:r w:rsidR="006D46CD" w:rsidRPr="00175DFA">
        <w:rPr>
          <w:color w:val="000000" w:themeColor="text1"/>
          <w:szCs w:val="24"/>
        </w:rPr>
        <w:t>I</w:t>
      </w:r>
      <w:r w:rsidR="00471B1C" w:rsidRPr="00175DFA">
        <w:rPr>
          <w:color w:val="000000" w:themeColor="text1"/>
          <w:szCs w:val="24"/>
          <w:lang w:val="en-US"/>
        </w:rPr>
        <w:t>I</w:t>
      </w:r>
      <w:r w:rsidR="006D46CD" w:rsidRPr="00175DFA">
        <w:rPr>
          <w:color w:val="000000" w:themeColor="text1"/>
          <w:szCs w:val="24"/>
        </w:rPr>
        <w:t xml:space="preserve">I. </w:t>
      </w:r>
      <w:r w:rsidR="00A750CA" w:rsidRPr="00175DFA">
        <w:rPr>
          <w:color w:val="000000" w:themeColor="text1"/>
          <w:szCs w:val="24"/>
        </w:rPr>
        <w:t>СРОК ДЕЙСТВИЯ ДОГОВОРА</w:t>
      </w:r>
    </w:p>
    <w:p w14:paraId="6D2748EC" w14:textId="7B535175" w:rsidR="009913A7" w:rsidRPr="00175DFA" w:rsidRDefault="00471B1C" w:rsidP="00806956">
      <w:pPr>
        <w:pStyle w:val="af0"/>
        <w:numPr>
          <w:ilvl w:val="1"/>
          <w:numId w:val="23"/>
        </w:numPr>
        <w:tabs>
          <w:tab w:val="left" w:pos="0"/>
        </w:tabs>
        <w:spacing w:after="120" w:line="240" w:lineRule="exact"/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Договор вступает в силу с момента его подписания сторонами (согласования сторонами всех его условий) и действует до </w:t>
      </w:r>
      <w:r w:rsidR="003B0FBB" w:rsidRPr="00175DFA">
        <w:rPr>
          <w:color w:val="000000" w:themeColor="text1"/>
          <w:szCs w:val="24"/>
        </w:rPr>
        <w:t>«___»</w:t>
      </w:r>
      <w:r w:rsidRPr="00175DFA">
        <w:rPr>
          <w:color w:val="000000" w:themeColor="text1"/>
          <w:szCs w:val="24"/>
        </w:rPr>
        <w:t xml:space="preserve"> </w:t>
      </w:r>
      <w:r w:rsidR="003B0FBB" w:rsidRPr="00175DFA">
        <w:rPr>
          <w:color w:val="000000" w:themeColor="text1"/>
          <w:szCs w:val="24"/>
        </w:rPr>
        <w:t>___________</w:t>
      </w:r>
      <w:r w:rsidRPr="00175DFA">
        <w:rPr>
          <w:color w:val="000000" w:themeColor="text1"/>
          <w:szCs w:val="24"/>
        </w:rPr>
        <w:t>20</w:t>
      </w:r>
      <w:r w:rsidR="000F3B8C" w:rsidRPr="00175DFA">
        <w:rPr>
          <w:color w:val="000000" w:themeColor="text1"/>
          <w:szCs w:val="24"/>
        </w:rPr>
        <w:t>___</w:t>
      </w:r>
      <w:r w:rsidRPr="00175DFA">
        <w:rPr>
          <w:color w:val="000000" w:themeColor="text1"/>
          <w:szCs w:val="24"/>
        </w:rPr>
        <w:t xml:space="preserve"> г.</w:t>
      </w:r>
    </w:p>
    <w:p w14:paraId="17256B44" w14:textId="09E77FBD" w:rsidR="009913A7" w:rsidRPr="00175DFA" w:rsidRDefault="00C3030A" w:rsidP="00806956">
      <w:pPr>
        <w:pStyle w:val="af0"/>
        <w:numPr>
          <w:ilvl w:val="1"/>
          <w:numId w:val="23"/>
        </w:numPr>
        <w:tabs>
          <w:tab w:val="left" w:pos="0"/>
        </w:tabs>
        <w:spacing w:after="120"/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Договор считается ежегодно продленным на следующий календарный год и на тех же условиях, если ни одна из сторон не позднее 30 дней до окончания срока действия </w:t>
      </w:r>
      <w:r w:rsidR="0025141D" w:rsidRPr="00175DFA">
        <w:rPr>
          <w:color w:val="000000" w:themeColor="text1"/>
          <w:szCs w:val="24"/>
        </w:rPr>
        <w:t>д</w:t>
      </w:r>
      <w:r w:rsidRPr="00175DFA">
        <w:rPr>
          <w:color w:val="000000" w:themeColor="text1"/>
          <w:szCs w:val="24"/>
        </w:rPr>
        <w:t>оговора не заявит об отказе от условий данного договора или их пересмотре.</w:t>
      </w:r>
    </w:p>
    <w:p w14:paraId="1190C7FA" w14:textId="77777777" w:rsidR="009913A7" w:rsidRPr="00175DFA" w:rsidRDefault="00C3030A" w:rsidP="00806956">
      <w:pPr>
        <w:pStyle w:val="af0"/>
        <w:numPr>
          <w:ilvl w:val="1"/>
          <w:numId w:val="23"/>
        </w:numPr>
        <w:tabs>
          <w:tab w:val="left" w:pos="0"/>
        </w:tabs>
        <w:spacing w:after="120" w:line="240" w:lineRule="exact"/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Договор может быть расторгнут</w:t>
      </w:r>
      <w:r w:rsidRPr="00175DFA">
        <w:rPr>
          <w:rStyle w:val="af1"/>
          <w:color w:val="000000" w:themeColor="text1"/>
          <w:sz w:val="24"/>
          <w:szCs w:val="24"/>
        </w:rPr>
        <w:t xml:space="preserve"> п</w:t>
      </w:r>
      <w:r w:rsidRPr="00175DFA">
        <w:rPr>
          <w:color w:val="000000" w:themeColor="text1"/>
          <w:szCs w:val="24"/>
        </w:rPr>
        <w:t>о соглашению сторон или в одностороннем порядке в соответствии с действующим законодательством</w:t>
      </w:r>
      <w:r w:rsidR="009913A7" w:rsidRPr="00175DFA">
        <w:rPr>
          <w:color w:val="000000" w:themeColor="text1"/>
          <w:szCs w:val="24"/>
        </w:rPr>
        <w:t xml:space="preserve"> Российской Федерации</w:t>
      </w:r>
      <w:r w:rsidR="00F87EBE" w:rsidRPr="00175DFA">
        <w:rPr>
          <w:color w:val="000000" w:themeColor="text1"/>
          <w:szCs w:val="24"/>
        </w:rPr>
        <w:t>.</w:t>
      </w:r>
    </w:p>
    <w:p w14:paraId="7A54851A" w14:textId="1BF282A1" w:rsidR="009913A7" w:rsidRPr="00175DFA" w:rsidRDefault="00F87EBE" w:rsidP="00806956">
      <w:pPr>
        <w:pStyle w:val="af0"/>
        <w:numPr>
          <w:ilvl w:val="1"/>
          <w:numId w:val="23"/>
        </w:numPr>
        <w:tabs>
          <w:tab w:val="left" w:pos="0"/>
        </w:tabs>
        <w:spacing w:after="120"/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Расторжение </w:t>
      </w:r>
      <w:r w:rsidR="0025141D" w:rsidRPr="00175DFA">
        <w:rPr>
          <w:color w:val="000000" w:themeColor="text1"/>
          <w:szCs w:val="24"/>
        </w:rPr>
        <w:t>д</w:t>
      </w:r>
      <w:r w:rsidRPr="00175DFA">
        <w:rPr>
          <w:color w:val="000000" w:themeColor="text1"/>
          <w:szCs w:val="24"/>
        </w:rPr>
        <w:t>оговора в соответствии с п.</w:t>
      </w:r>
      <w:r w:rsidR="009913A7" w:rsidRPr="00175DFA">
        <w:rPr>
          <w:color w:val="000000" w:themeColor="text1"/>
          <w:szCs w:val="24"/>
        </w:rPr>
        <w:t>8</w:t>
      </w:r>
      <w:r w:rsidRPr="00175DFA">
        <w:rPr>
          <w:color w:val="000000" w:themeColor="text1"/>
          <w:szCs w:val="24"/>
        </w:rPr>
        <w:t>.3 Договора</w:t>
      </w:r>
      <w:r w:rsidR="0025141D" w:rsidRPr="00175DFA">
        <w:rPr>
          <w:color w:val="000000" w:themeColor="text1"/>
          <w:szCs w:val="24"/>
        </w:rPr>
        <w:t>,</w:t>
      </w:r>
      <w:r w:rsidRPr="00175DFA">
        <w:rPr>
          <w:color w:val="000000" w:themeColor="text1"/>
          <w:szCs w:val="24"/>
        </w:rPr>
        <w:t xml:space="preserve"> не освобождает </w:t>
      </w:r>
      <w:r w:rsidR="00BF2321" w:rsidRPr="00175DFA">
        <w:rPr>
          <w:color w:val="000000" w:themeColor="text1"/>
          <w:szCs w:val="24"/>
        </w:rPr>
        <w:t>Исполнител</w:t>
      </w:r>
      <w:r w:rsidR="00514139" w:rsidRPr="00175DFA">
        <w:rPr>
          <w:color w:val="000000" w:themeColor="text1"/>
          <w:szCs w:val="24"/>
        </w:rPr>
        <w:t>я</w:t>
      </w:r>
      <w:r w:rsidRPr="00175DFA">
        <w:rPr>
          <w:color w:val="000000" w:themeColor="text1"/>
          <w:szCs w:val="24"/>
        </w:rPr>
        <w:t xml:space="preserve"> от обязанности произвести оплату поставленно</w:t>
      </w:r>
      <w:r w:rsidR="00514139" w:rsidRPr="00175DFA">
        <w:rPr>
          <w:color w:val="000000" w:themeColor="text1"/>
          <w:szCs w:val="24"/>
        </w:rPr>
        <w:t>го</w:t>
      </w:r>
      <w:r w:rsidRPr="00175DFA">
        <w:rPr>
          <w:color w:val="000000" w:themeColor="text1"/>
          <w:szCs w:val="24"/>
        </w:rPr>
        <w:t xml:space="preserve"> до момента расторжения договора </w:t>
      </w:r>
      <w:r w:rsidR="003E7618" w:rsidRPr="00175DFA">
        <w:rPr>
          <w:color w:val="000000" w:themeColor="text1"/>
          <w:szCs w:val="24"/>
        </w:rPr>
        <w:t>К</w:t>
      </w:r>
      <w:r w:rsidR="00514139" w:rsidRPr="00175DFA">
        <w:rPr>
          <w:color w:val="000000" w:themeColor="text1"/>
          <w:szCs w:val="24"/>
        </w:rPr>
        <w:t>оммунального ресурса</w:t>
      </w:r>
      <w:r w:rsidRPr="00175DFA">
        <w:rPr>
          <w:color w:val="000000" w:themeColor="text1"/>
          <w:szCs w:val="24"/>
        </w:rPr>
        <w:t xml:space="preserve"> в полном объеме и исполнить иные возникшие до момента расторжения договора обязательства, в том числе обязательства, возникши</w:t>
      </w:r>
      <w:r w:rsidR="006F6E8B" w:rsidRPr="00175DFA">
        <w:rPr>
          <w:color w:val="000000" w:themeColor="text1"/>
          <w:szCs w:val="24"/>
        </w:rPr>
        <w:t>е</w:t>
      </w:r>
      <w:r w:rsidRPr="00175DFA">
        <w:rPr>
          <w:color w:val="000000" w:themeColor="text1"/>
          <w:szCs w:val="24"/>
        </w:rPr>
        <w:t xml:space="preserve"> вследствие применения мер ответственности за нарушение договора. </w:t>
      </w:r>
    </w:p>
    <w:p w14:paraId="17833AFF" w14:textId="253E0C39" w:rsidR="00A70042" w:rsidRPr="00175DFA" w:rsidRDefault="00BF2321" w:rsidP="00806956">
      <w:pPr>
        <w:pStyle w:val="af0"/>
        <w:numPr>
          <w:ilvl w:val="1"/>
          <w:numId w:val="23"/>
        </w:numPr>
        <w:tabs>
          <w:tab w:val="left" w:pos="0"/>
        </w:tabs>
        <w:spacing w:after="120"/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Исполнитель</w:t>
      </w:r>
      <w:r w:rsidR="00F87EBE" w:rsidRPr="00175DFA">
        <w:rPr>
          <w:color w:val="000000" w:themeColor="text1"/>
          <w:szCs w:val="24"/>
        </w:rPr>
        <w:t xml:space="preserve"> обязан незамедлительно уведомить </w:t>
      </w:r>
      <w:r w:rsidRPr="00175DFA">
        <w:rPr>
          <w:color w:val="000000" w:themeColor="text1"/>
          <w:szCs w:val="24"/>
        </w:rPr>
        <w:t>Ресурсоснабжающую</w:t>
      </w:r>
      <w:r w:rsidR="00F87EBE" w:rsidRPr="00175DFA">
        <w:rPr>
          <w:color w:val="000000" w:themeColor="text1"/>
          <w:szCs w:val="24"/>
        </w:rPr>
        <w:t xml:space="preserve"> организацию об утрате прав на объект по любым основаниям</w:t>
      </w:r>
      <w:r w:rsidR="003C09EF" w:rsidRPr="00175DFA">
        <w:rPr>
          <w:color w:val="000000" w:themeColor="text1"/>
          <w:szCs w:val="24"/>
        </w:rPr>
        <w:t>.</w:t>
      </w:r>
    </w:p>
    <w:p w14:paraId="207B088E" w14:textId="224815C2" w:rsidR="006D46CD" w:rsidRPr="00175DFA" w:rsidRDefault="00F87EBE" w:rsidP="00806956">
      <w:pPr>
        <w:pStyle w:val="2"/>
        <w:spacing w:before="120"/>
        <w:ind w:left="-142" w:right="0" w:firstLine="142"/>
        <w:rPr>
          <w:color w:val="000000" w:themeColor="text1"/>
          <w:szCs w:val="24"/>
        </w:rPr>
      </w:pPr>
      <w:bookmarkStart w:id="17" w:name="_Hlk49767333"/>
      <w:r w:rsidRPr="00175DFA">
        <w:rPr>
          <w:color w:val="000000" w:themeColor="text1"/>
          <w:szCs w:val="24"/>
        </w:rPr>
        <w:t>I</w:t>
      </w:r>
      <w:r w:rsidR="00471B1C" w:rsidRPr="00175DFA">
        <w:rPr>
          <w:color w:val="000000" w:themeColor="text1"/>
          <w:szCs w:val="24"/>
          <w:lang w:val="en-US"/>
        </w:rPr>
        <w:t>X</w:t>
      </w:r>
      <w:r w:rsidR="006D46CD" w:rsidRPr="00175DFA">
        <w:rPr>
          <w:color w:val="000000" w:themeColor="text1"/>
          <w:szCs w:val="24"/>
        </w:rPr>
        <w:t>.</w:t>
      </w:r>
      <w:r w:rsidR="00167C8F" w:rsidRPr="00175DFA">
        <w:rPr>
          <w:color w:val="000000" w:themeColor="text1"/>
          <w:szCs w:val="24"/>
        </w:rPr>
        <w:t xml:space="preserve"> </w:t>
      </w:r>
      <w:r w:rsidR="006D46CD" w:rsidRPr="00175DFA">
        <w:rPr>
          <w:color w:val="000000" w:themeColor="text1"/>
          <w:szCs w:val="24"/>
        </w:rPr>
        <w:t>О</w:t>
      </w:r>
      <w:r w:rsidR="00A750CA" w:rsidRPr="00175DFA">
        <w:rPr>
          <w:color w:val="000000" w:themeColor="text1"/>
          <w:szCs w:val="24"/>
        </w:rPr>
        <w:t>СОБЫЕ УСЛОВИЯ</w:t>
      </w:r>
    </w:p>
    <w:p w14:paraId="21593296" w14:textId="77777777" w:rsidR="00BF37BE" w:rsidRPr="00175DFA" w:rsidRDefault="00BF37BE" w:rsidP="00BF37BE">
      <w:pPr>
        <w:pStyle w:val="af0"/>
        <w:widowControl w:val="0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-142" w:right="43" w:firstLine="142"/>
        <w:jc w:val="both"/>
        <w:rPr>
          <w:szCs w:val="24"/>
        </w:rPr>
      </w:pPr>
      <w:bookmarkStart w:id="18" w:name="_Hlk49767424"/>
      <w:bookmarkEnd w:id="17"/>
      <w:r w:rsidRPr="00175DFA">
        <w:rPr>
          <w:szCs w:val="24"/>
        </w:rPr>
        <w:t>Во всем, что не предусмотрено Договором, Стороны руководствуются нормативно-правовыми актами, включая Правила эксплуатации тепловых энергоустановок, Правила подготовки и проведения отопительного сезона в Санкт-Петербурге, положениями нормативно-технической документации.</w:t>
      </w:r>
    </w:p>
    <w:p w14:paraId="22268333" w14:textId="3E32C043" w:rsidR="00BF37BE" w:rsidRPr="00175DFA" w:rsidRDefault="00BF37BE" w:rsidP="00BF37BE">
      <w:pPr>
        <w:pStyle w:val="af0"/>
        <w:widowControl w:val="0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-142" w:right="43" w:firstLine="142"/>
        <w:jc w:val="both"/>
        <w:rPr>
          <w:szCs w:val="24"/>
        </w:rPr>
      </w:pPr>
      <w:bookmarkStart w:id="19" w:name="_Hlk50981287"/>
      <w:r w:rsidRPr="00175DFA">
        <w:rPr>
          <w:szCs w:val="24"/>
        </w:rPr>
        <w:t>При изменении сведений, указанных в разделе XI</w:t>
      </w:r>
      <w:r w:rsidR="007B2425" w:rsidRPr="00175DFA">
        <w:rPr>
          <w:szCs w:val="24"/>
        </w:rPr>
        <w:t>I</w:t>
      </w:r>
      <w:r w:rsidRPr="00175DFA">
        <w:rPr>
          <w:szCs w:val="24"/>
        </w:rPr>
        <w:t xml:space="preserve"> настоящего Договора «Юридические адреса и банковские реквизиты сторон», Стороны информируют друг друга путем направления письменного уведомления в срок не позднее 3 дней с момента изменения указанных сведений. Все неблагоприятные последствия, связанные с несвоевременным уведомлением об изменении сведений, несет Сторона, которая не направила соответствующие сведения. Все отправления, направленные до момента надлежащего уведомления об изменении адреса, считаются направленными по надлежащему адресу</w:t>
      </w:r>
      <w:bookmarkEnd w:id="19"/>
      <w:r w:rsidRPr="00175DFA">
        <w:rPr>
          <w:szCs w:val="24"/>
        </w:rPr>
        <w:t>.</w:t>
      </w:r>
    </w:p>
    <w:p w14:paraId="54236DCD" w14:textId="0CD33EFF" w:rsidR="00C53EB0" w:rsidRPr="00175DFA" w:rsidRDefault="00C53EB0" w:rsidP="00C53EB0">
      <w:pPr>
        <w:pStyle w:val="af0"/>
        <w:numPr>
          <w:ilvl w:val="1"/>
          <w:numId w:val="39"/>
        </w:numPr>
        <w:ind w:left="-142" w:firstLine="142"/>
        <w:jc w:val="both"/>
        <w:rPr>
          <w:szCs w:val="24"/>
        </w:rPr>
      </w:pPr>
      <w:bookmarkStart w:id="20" w:name="_Hlk50976222"/>
      <w:r w:rsidRPr="00175DFA">
        <w:rPr>
          <w:szCs w:val="24"/>
        </w:rPr>
        <w:t xml:space="preserve">Перечень должностных лиц Ресурсоснабжающей организации и Исполнителя, ответственных за выполнение условий настоящего Договора, с указанием их контактных данных, </w:t>
      </w:r>
      <w:r w:rsidR="00D54C65" w:rsidRPr="00175DFA">
        <w:rPr>
          <w:szCs w:val="24"/>
        </w:rPr>
        <w:t>приведен</w:t>
      </w:r>
      <w:r w:rsidRPr="00175DFA">
        <w:rPr>
          <w:szCs w:val="24"/>
        </w:rPr>
        <w:t xml:space="preserve"> в Приложении № </w:t>
      </w:r>
      <w:r w:rsidR="003F3790" w:rsidRPr="00175DFA">
        <w:rPr>
          <w:szCs w:val="24"/>
        </w:rPr>
        <w:t>6</w:t>
      </w:r>
      <w:r w:rsidRPr="00175DFA">
        <w:rPr>
          <w:szCs w:val="24"/>
        </w:rPr>
        <w:t xml:space="preserve"> к настоящему Договору.</w:t>
      </w:r>
    </w:p>
    <w:p w14:paraId="60B2B5D5" w14:textId="5BF3B4FC" w:rsidR="003E7618" w:rsidRPr="00175DFA" w:rsidRDefault="003E7618" w:rsidP="00806956">
      <w:pPr>
        <w:widowControl w:val="0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-142" w:right="43" w:firstLine="142"/>
        <w:jc w:val="both"/>
        <w:rPr>
          <w:szCs w:val="24"/>
        </w:rPr>
      </w:pPr>
      <w:bookmarkStart w:id="21" w:name="_Hlk50981558"/>
      <w:bookmarkEnd w:id="20"/>
      <w:r w:rsidRPr="00175DFA">
        <w:rPr>
          <w:szCs w:val="24"/>
        </w:rPr>
        <w:t xml:space="preserve">Все приложения, изменения и дополнения к настоящему Договору </w:t>
      </w:r>
      <w:r w:rsidR="0099300C" w:rsidRPr="00175DFA">
        <w:rPr>
          <w:szCs w:val="24"/>
        </w:rPr>
        <w:t xml:space="preserve">оформляются в письменной форме, и </w:t>
      </w:r>
      <w:r w:rsidRPr="00175DFA">
        <w:rPr>
          <w:szCs w:val="24"/>
        </w:rPr>
        <w:t>являются его неотъемлемыми частями</w:t>
      </w:r>
      <w:r w:rsidR="0099300C" w:rsidRPr="00175DFA">
        <w:rPr>
          <w:szCs w:val="24"/>
        </w:rPr>
        <w:t>.</w:t>
      </w:r>
    </w:p>
    <w:p w14:paraId="551CA5CA" w14:textId="1C85E403" w:rsidR="007B2425" w:rsidRPr="00175DFA" w:rsidRDefault="007B2425" w:rsidP="007B2425">
      <w:pPr>
        <w:pStyle w:val="af0"/>
        <w:widowControl w:val="0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-142" w:right="43" w:firstLine="142"/>
        <w:jc w:val="both"/>
        <w:rPr>
          <w:szCs w:val="24"/>
        </w:rPr>
      </w:pPr>
      <w:bookmarkStart w:id="22" w:name="_Hlk50981642"/>
      <w:bookmarkEnd w:id="21"/>
      <w:r w:rsidRPr="00175DFA">
        <w:rPr>
          <w:szCs w:val="24"/>
        </w:rPr>
        <w:t>После подписания настоящего Договора все предыдущие переговоры и соглашения, а также переписка Сторон по предмету настоящего Договора, теряют силу и считаются недействительными.</w:t>
      </w:r>
    </w:p>
    <w:p w14:paraId="281835FB" w14:textId="2F341BED" w:rsidR="003E7618" w:rsidRPr="00175DFA" w:rsidRDefault="003E7618" w:rsidP="00806956">
      <w:pPr>
        <w:pStyle w:val="af0"/>
        <w:widowControl w:val="0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-142" w:right="43" w:firstLine="142"/>
        <w:jc w:val="both"/>
        <w:rPr>
          <w:szCs w:val="24"/>
        </w:rPr>
      </w:pPr>
      <w:bookmarkStart w:id="23" w:name="_Hlk50982962"/>
      <w:r w:rsidRPr="00175DFA">
        <w:rPr>
          <w:szCs w:val="24"/>
          <w:lang w:val="lv-LV"/>
        </w:rPr>
        <w:t>Настоящий Договор составлен в 2-х (двух) экземплярах, имеющих равную юридическую силу, по одному для каждой из сторон</w:t>
      </w:r>
      <w:bookmarkEnd w:id="23"/>
      <w:r w:rsidRPr="00175DFA">
        <w:rPr>
          <w:szCs w:val="24"/>
        </w:rPr>
        <w:t>.</w:t>
      </w:r>
    </w:p>
    <w:bookmarkEnd w:id="18"/>
    <w:bookmarkEnd w:id="22"/>
    <w:p w14:paraId="5D2DC6F0" w14:textId="7820E4B8" w:rsidR="003E7618" w:rsidRPr="00175DFA" w:rsidRDefault="003E7618" w:rsidP="00806956">
      <w:pPr>
        <w:pStyle w:val="af0"/>
        <w:autoSpaceDE w:val="0"/>
        <w:autoSpaceDN w:val="0"/>
        <w:adjustRightInd w:val="0"/>
        <w:ind w:left="-142" w:firstLine="142"/>
        <w:jc w:val="both"/>
        <w:rPr>
          <w:color w:val="000000" w:themeColor="text1"/>
          <w:szCs w:val="24"/>
        </w:rPr>
      </w:pPr>
    </w:p>
    <w:p w14:paraId="20F37117" w14:textId="77777777" w:rsidR="00D52E40" w:rsidRPr="00175DFA" w:rsidRDefault="00D52E40" w:rsidP="00806956">
      <w:pPr>
        <w:pStyle w:val="af0"/>
        <w:autoSpaceDE w:val="0"/>
        <w:autoSpaceDN w:val="0"/>
        <w:adjustRightInd w:val="0"/>
        <w:ind w:left="-142" w:firstLine="142"/>
        <w:jc w:val="both"/>
        <w:rPr>
          <w:color w:val="000000" w:themeColor="text1"/>
          <w:szCs w:val="24"/>
        </w:rPr>
      </w:pPr>
    </w:p>
    <w:p w14:paraId="5681EC09" w14:textId="4C8CD1DE" w:rsidR="001D4D5C" w:rsidRPr="00175DFA" w:rsidRDefault="001D4D5C" w:rsidP="00806956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ind w:left="-142" w:right="43" w:firstLine="142"/>
        <w:jc w:val="center"/>
        <w:rPr>
          <w:b/>
          <w:szCs w:val="24"/>
        </w:rPr>
      </w:pPr>
      <w:r w:rsidRPr="00175DFA">
        <w:rPr>
          <w:b/>
          <w:bCs/>
          <w:color w:val="000000" w:themeColor="text1"/>
          <w:szCs w:val="24"/>
          <w:lang w:val="en-US"/>
        </w:rPr>
        <w:t>X</w:t>
      </w:r>
      <w:r w:rsidRPr="00175DFA">
        <w:rPr>
          <w:b/>
          <w:bCs/>
          <w:color w:val="000000" w:themeColor="text1"/>
          <w:szCs w:val="24"/>
        </w:rPr>
        <w:t xml:space="preserve">. </w:t>
      </w:r>
      <w:bookmarkStart w:id="24" w:name="_Hlk49767559"/>
      <w:r w:rsidR="00A750CA" w:rsidRPr="00175DFA">
        <w:rPr>
          <w:b/>
          <w:szCs w:val="24"/>
        </w:rPr>
        <w:t>ПРИЛОЖЕНИЯ К ДОГОВОРУ</w:t>
      </w:r>
    </w:p>
    <w:p w14:paraId="600BEB54" w14:textId="470A126E" w:rsidR="00516C0B" w:rsidRPr="00175DFA" w:rsidRDefault="00516C0B" w:rsidP="00806956">
      <w:pPr>
        <w:pStyle w:val="21"/>
        <w:keepNext/>
        <w:keepLines/>
        <w:tabs>
          <w:tab w:val="left" w:pos="10490"/>
        </w:tabs>
        <w:ind w:left="-142" w:firstLine="142"/>
        <w:rPr>
          <w:color w:val="000000" w:themeColor="text1"/>
          <w:szCs w:val="24"/>
        </w:rPr>
      </w:pPr>
    </w:p>
    <w:p w14:paraId="6871EBA3" w14:textId="119FB363" w:rsidR="001C5B6F" w:rsidRPr="00175DFA" w:rsidRDefault="001C5B6F" w:rsidP="00806956">
      <w:pPr>
        <w:pStyle w:val="21"/>
        <w:keepNext/>
        <w:keepLines/>
        <w:tabs>
          <w:tab w:val="left" w:pos="10490"/>
        </w:tabs>
        <w:ind w:left="-142" w:firstLine="142"/>
        <w:rPr>
          <w:color w:val="000000" w:themeColor="text1"/>
          <w:szCs w:val="24"/>
        </w:rPr>
      </w:pPr>
      <w:bookmarkStart w:id="25" w:name="_Hlk51337643"/>
      <w:r w:rsidRPr="00175DFA">
        <w:rPr>
          <w:color w:val="000000" w:themeColor="text1"/>
          <w:szCs w:val="24"/>
        </w:rPr>
        <w:t>Приложение № 1 Перечень объектов теплоснабжения</w:t>
      </w:r>
    </w:p>
    <w:p w14:paraId="4D05CE5F" w14:textId="7F7ECB5F" w:rsidR="00E43064" w:rsidRPr="00175DFA" w:rsidRDefault="00F87EBE" w:rsidP="001C5B6F">
      <w:pPr>
        <w:pStyle w:val="21"/>
        <w:keepNext/>
        <w:keepLines/>
        <w:tabs>
          <w:tab w:val="left" w:pos="10490"/>
        </w:tabs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Приложение№</w:t>
      </w:r>
      <w:r w:rsidR="001C5B6F" w:rsidRPr="00175DFA">
        <w:rPr>
          <w:color w:val="000000" w:themeColor="text1"/>
          <w:szCs w:val="24"/>
        </w:rPr>
        <w:t xml:space="preserve"> 2</w:t>
      </w:r>
      <w:r w:rsidR="00516C0B" w:rsidRPr="00175DFA">
        <w:rPr>
          <w:color w:val="000000" w:themeColor="text1"/>
          <w:szCs w:val="24"/>
        </w:rPr>
        <w:t xml:space="preserve"> Акт разграничения балансовой принадлежности и эксплуатационной ответственности</w:t>
      </w:r>
    </w:p>
    <w:p w14:paraId="663D9F83" w14:textId="7379021D" w:rsidR="001C5B6F" w:rsidRPr="00175DFA" w:rsidRDefault="001C5B6F" w:rsidP="001C5B6F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Приложение № 3 </w:t>
      </w:r>
      <w:r w:rsidRPr="00175DFA">
        <w:rPr>
          <w:szCs w:val="24"/>
        </w:rPr>
        <w:t>Ориентировочный нормативный расчет</w:t>
      </w:r>
    </w:p>
    <w:p w14:paraId="7AADAAA9" w14:textId="045301F5" w:rsidR="001C5B6F" w:rsidRPr="00175DFA" w:rsidRDefault="001C5B6F" w:rsidP="001C5B6F">
      <w:pPr>
        <w:tabs>
          <w:tab w:val="left" w:pos="1276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>Приложение № 4 Температурный график Источника</w:t>
      </w:r>
    </w:p>
    <w:p w14:paraId="7513D67E" w14:textId="77777777" w:rsidR="003F3790" w:rsidRPr="00175DFA" w:rsidRDefault="003F3790" w:rsidP="003F3790">
      <w:pPr>
        <w:tabs>
          <w:tab w:val="left" w:pos="1276"/>
        </w:tabs>
        <w:ind w:left="-142" w:firstLine="142"/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Приложение № 5. </w:t>
      </w:r>
      <w:r w:rsidRPr="00175DFA">
        <w:rPr>
          <w:szCs w:val="24"/>
        </w:rPr>
        <w:t>Перечень приборов учета</w:t>
      </w:r>
    </w:p>
    <w:p w14:paraId="1EA8A7A6" w14:textId="4ECF28CF" w:rsidR="00CB64E3" w:rsidRPr="00175DFA" w:rsidRDefault="00CB64E3" w:rsidP="003F3790">
      <w:pPr>
        <w:tabs>
          <w:tab w:val="left" w:pos="1276"/>
        </w:tabs>
        <w:jc w:val="both"/>
        <w:rPr>
          <w:color w:val="000000" w:themeColor="text1"/>
          <w:szCs w:val="24"/>
        </w:rPr>
      </w:pPr>
      <w:r w:rsidRPr="00175DFA">
        <w:rPr>
          <w:color w:val="000000" w:themeColor="text1"/>
          <w:szCs w:val="24"/>
        </w:rPr>
        <w:t xml:space="preserve">Приложение № </w:t>
      </w:r>
      <w:r w:rsidR="003F3790" w:rsidRPr="00175DFA">
        <w:rPr>
          <w:color w:val="000000" w:themeColor="text1"/>
          <w:szCs w:val="24"/>
        </w:rPr>
        <w:t>6</w:t>
      </w:r>
      <w:r w:rsidRPr="00175DFA">
        <w:rPr>
          <w:color w:val="000000" w:themeColor="text1"/>
          <w:szCs w:val="24"/>
        </w:rPr>
        <w:t xml:space="preserve"> </w:t>
      </w:r>
      <w:r w:rsidR="00516C0B" w:rsidRPr="00175DFA">
        <w:rPr>
          <w:color w:val="000000" w:themeColor="text1"/>
          <w:szCs w:val="24"/>
        </w:rPr>
        <w:t>Перечень уполномоченных должностных лиц</w:t>
      </w:r>
      <w:bookmarkEnd w:id="25"/>
      <w:r w:rsidR="00516C0B" w:rsidRPr="00175DFA">
        <w:rPr>
          <w:color w:val="000000" w:themeColor="text1"/>
          <w:szCs w:val="24"/>
        </w:rPr>
        <w:t>.</w:t>
      </w:r>
    </w:p>
    <w:p w14:paraId="4DE7356A" w14:textId="77777777" w:rsidR="00203B8A" w:rsidRPr="00175DFA" w:rsidRDefault="00203B8A" w:rsidP="00806956">
      <w:pPr>
        <w:tabs>
          <w:tab w:val="left" w:pos="1276"/>
        </w:tabs>
        <w:ind w:left="-142" w:firstLine="142"/>
        <w:jc w:val="both"/>
        <w:rPr>
          <w:color w:val="000000" w:themeColor="text1"/>
          <w:szCs w:val="24"/>
        </w:rPr>
      </w:pPr>
    </w:p>
    <w:bookmarkEnd w:id="24"/>
    <w:p w14:paraId="0FCD4389" w14:textId="77777777" w:rsidR="007B54AA" w:rsidRPr="00175DFA" w:rsidRDefault="007B54AA" w:rsidP="003104BD">
      <w:pPr>
        <w:pStyle w:val="2"/>
        <w:tabs>
          <w:tab w:val="left" w:pos="1276"/>
        </w:tabs>
        <w:spacing w:before="120" w:line="240" w:lineRule="auto"/>
        <w:ind w:right="0"/>
        <w:jc w:val="left"/>
        <w:rPr>
          <w:color w:val="000000" w:themeColor="text1"/>
          <w:szCs w:val="24"/>
        </w:rPr>
      </w:pPr>
    </w:p>
    <w:p w14:paraId="64AB89DB" w14:textId="572DB6DE" w:rsidR="00516C0B" w:rsidRPr="00175DFA" w:rsidRDefault="0050781A" w:rsidP="00806956">
      <w:pPr>
        <w:pStyle w:val="2"/>
        <w:tabs>
          <w:tab w:val="left" w:pos="1276"/>
        </w:tabs>
        <w:spacing w:before="120" w:line="240" w:lineRule="auto"/>
        <w:ind w:left="-142" w:right="0" w:firstLine="142"/>
      </w:pPr>
      <w:r w:rsidRPr="00175DFA">
        <w:rPr>
          <w:color w:val="000000" w:themeColor="text1"/>
          <w:szCs w:val="24"/>
        </w:rPr>
        <w:t>X</w:t>
      </w:r>
      <w:r w:rsidR="003E7618" w:rsidRPr="00175DFA">
        <w:rPr>
          <w:color w:val="000000" w:themeColor="text1"/>
          <w:szCs w:val="24"/>
          <w:lang w:val="en-US"/>
        </w:rPr>
        <w:t>II</w:t>
      </w:r>
      <w:r w:rsidR="006D46CD" w:rsidRPr="00175DFA">
        <w:rPr>
          <w:color w:val="000000" w:themeColor="text1"/>
          <w:szCs w:val="24"/>
        </w:rPr>
        <w:t>.</w:t>
      </w:r>
      <w:r w:rsidR="00516C0B" w:rsidRPr="00175DFA">
        <w:rPr>
          <w:color w:val="000000" w:themeColor="text1"/>
          <w:szCs w:val="24"/>
        </w:rPr>
        <w:t xml:space="preserve"> </w:t>
      </w:r>
      <w:bookmarkStart w:id="26" w:name="_Hlk49767676"/>
      <w:r w:rsidR="00A750CA" w:rsidRPr="00175DFA">
        <w:rPr>
          <w:color w:val="000000" w:themeColor="text1"/>
          <w:szCs w:val="24"/>
        </w:rPr>
        <w:t>АДРЕСА</w:t>
      </w:r>
      <w:r w:rsidR="001D4D5C" w:rsidRPr="00175DFA">
        <w:rPr>
          <w:color w:val="000000" w:themeColor="text1"/>
          <w:szCs w:val="24"/>
        </w:rPr>
        <w:t>,</w:t>
      </w:r>
      <w:r w:rsidR="006D46CD" w:rsidRPr="00175DFA">
        <w:rPr>
          <w:color w:val="000000" w:themeColor="text1"/>
          <w:szCs w:val="24"/>
        </w:rPr>
        <w:t xml:space="preserve"> </w:t>
      </w:r>
      <w:r w:rsidR="00A750CA" w:rsidRPr="00175DFA">
        <w:rPr>
          <w:color w:val="000000" w:themeColor="text1"/>
          <w:szCs w:val="24"/>
        </w:rPr>
        <w:t>БАНКОВСКИЕ РЕКВИЗИТЫ,</w:t>
      </w:r>
      <w:r w:rsidR="00A750CA" w:rsidRPr="00175DFA">
        <w:rPr>
          <w:szCs w:val="24"/>
        </w:rPr>
        <w:t xml:space="preserve"> ПОДПИСИ И ПЕЧАТИ СТОРОН</w:t>
      </w: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3104BD" w14:paraId="12556A00" w14:textId="77777777" w:rsidTr="003104BD">
        <w:tc>
          <w:tcPr>
            <w:tcW w:w="5125" w:type="dxa"/>
          </w:tcPr>
          <w:p w14:paraId="7A2F2628" w14:textId="5F226A83" w:rsidR="003104BD" w:rsidRPr="00175DFA" w:rsidRDefault="003104BD" w:rsidP="003104BD">
            <w:pPr>
              <w:shd w:val="clear" w:color="auto" w:fill="FFFFFF" w:themeFill="background1"/>
              <w:rPr>
                <w:b/>
                <w:bCs/>
                <w:color w:val="000000" w:themeColor="text1"/>
                <w:szCs w:val="24"/>
              </w:rPr>
            </w:pPr>
            <w:r w:rsidRPr="00175DFA">
              <w:rPr>
                <w:b/>
                <w:bCs/>
                <w:color w:val="000000" w:themeColor="text1"/>
                <w:szCs w:val="24"/>
              </w:rPr>
              <w:t>Ресурсоснабжающая организация:</w:t>
            </w:r>
          </w:p>
          <w:p w14:paraId="5891742B" w14:textId="77777777" w:rsidR="003104BD" w:rsidRPr="00175DFA" w:rsidRDefault="003104BD" w:rsidP="003104BD">
            <w:pPr>
              <w:shd w:val="clear" w:color="auto" w:fill="FFFFFF" w:themeFill="background1"/>
              <w:rPr>
                <w:b/>
                <w:bCs/>
                <w:color w:val="000000" w:themeColor="text1"/>
                <w:szCs w:val="24"/>
              </w:rPr>
            </w:pPr>
          </w:p>
          <w:p w14:paraId="55B79ECE" w14:textId="7DD7BD98" w:rsidR="003104BD" w:rsidRPr="00175DFA" w:rsidRDefault="003104BD" w:rsidP="003104BD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ООО «ТЕПЛОЭНЕРГО»</w:t>
            </w:r>
          </w:p>
          <w:p w14:paraId="005438D4" w14:textId="77777777" w:rsidR="003104BD" w:rsidRPr="00175DFA" w:rsidRDefault="003104BD" w:rsidP="003104BD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</w:p>
          <w:p w14:paraId="3A14D763" w14:textId="77777777" w:rsidR="003104BD" w:rsidRPr="00175DFA" w:rsidRDefault="003104BD" w:rsidP="003104BD">
            <w:pPr>
              <w:ind w:right="-388"/>
              <w:rPr>
                <w:szCs w:val="24"/>
              </w:rPr>
            </w:pPr>
            <w:r w:rsidRPr="00175DFA">
              <w:rPr>
                <w:szCs w:val="24"/>
              </w:rPr>
              <w:lastRenderedPageBreak/>
              <w:t>Место нахождения (адрес): 199155, г. Санкт-Петербург, Декабристов пер., д. 20, лит. А,</w:t>
            </w:r>
          </w:p>
          <w:p w14:paraId="4C97B78C" w14:textId="2584619D" w:rsidR="003104BD" w:rsidRPr="00175DFA" w:rsidRDefault="003104BD" w:rsidP="003104BD">
            <w:pPr>
              <w:ind w:right="-388"/>
              <w:rPr>
                <w:szCs w:val="24"/>
              </w:rPr>
            </w:pPr>
            <w:r w:rsidRPr="00175DFA">
              <w:rPr>
                <w:szCs w:val="24"/>
              </w:rPr>
              <w:t>пом.</w:t>
            </w:r>
            <w:r w:rsidR="00926B98">
              <w:rPr>
                <w:szCs w:val="24"/>
                <w:lang w:val="en-US"/>
              </w:rPr>
              <w:t>2</w:t>
            </w:r>
            <w:r w:rsidRPr="00175DFA">
              <w:rPr>
                <w:szCs w:val="24"/>
              </w:rPr>
              <w:t>-Н</w:t>
            </w:r>
          </w:p>
          <w:p w14:paraId="73696221" w14:textId="77777777" w:rsidR="003104BD" w:rsidRPr="00175DFA" w:rsidRDefault="003104BD" w:rsidP="003104BD">
            <w:pPr>
              <w:jc w:val="both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ИНН 7802853013</w:t>
            </w:r>
          </w:p>
          <w:p w14:paraId="2CE677E3" w14:textId="77777777" w:rsidR="003104BD" w:rsidRPr="00175DFA" w:rsidRDefault="003104BD" w:rsidP="003104BD">
            <w:pPr>
              <w:ind w:right="-388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 xml:space="preserve">КПП 780101001 </w:t>
            </w:r>
          </w:p>
          <w:p w14:paraId="20920886" w14:textId="77777777" w:rsidR="003104BD" w:rsidRPr="00175DFA" w:rsidRDefault="003104BD" w:rsidP="003104BD">
            <w:pPr>
              <w:ind w:right="-388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ОГРН 1147847079313</w:t>
            </w:r>
          </w:p>
          <w:p w14:paraId="1D5DB3FB" w14:textId="77777777" w:rsidR="003104BD" w:rsidRPr="00175DFA" w:rsidRDefault="003104BD" w:rsidP="003104BD">
            <w:pPr>
              <w:jc w:val="both"/>
              <w:rPr>
                <w:color w:val="000000" w:themeColor="text1"/>
                <w:szCs w:val="24"/>
              </w:rPr>
            </w:pPr>
            <w:r w:rsidRPr="00175DFA">
              <w:rPr>
                <w:szCs w:val="24"/>
              </w:rPr>
              <w:t xml:space="preserve">р/с </w:t>
            </w:r>
            <w:r w:rsidRPr="00175DFA">
              <w:rPr>
                <w:color w:val="000000" w:themeColor="text1"/>
                <w:szCs w:val="24"/>
              </w:rPr>
              <w:t>40702810855040005885 в Северо-Западном Банке ПАО «Сбербанк России» г. Санкт-Петербург</w:t>
            </w:r>
          </w:p>
          <w:p w14:paraId="2ECE599C" w14:textId="77777777" w:rsidR="003104BD" w:rsidRPr="00175DFA" w:rsidRDefault="003104BD" w:rsidP="003104BD">
            <w:pPr>
              <w:jc w:val="both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к/с 30101810500000000653</w:t>
            </w:r>
          </w:p>
          <w:p w14:paraId="3D507CB4" w14:textId="77777777" w:rsidR="003104BD" w:rsidRPr="00175DFA" w:rsidRDefault="003104BD" w:rsidP="003104BD">
            <w:pPr>
              <w:ind w:right="-388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БИК 044030653</w:t>
            </w:r>
          </w:p>
          <w:p w14:paraId="53CCE6B9" w14:textId="77777777" w:rsidR="003104BD" w:rsidRPr="00175DFA" w:rsidRDefault="003104BD" w:rsidP="003104BD">
            <w:pPr>
              <w:ind w:right="-388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ОКПО 34347235</w:t>
            </w:r>
          </w:p>
          <w:p w14:paraId="76BC1F2B" w14:textId="77777777" w:rsidR="003104BD" w:rsidRPr="00175DFA" w:rsidRDefault="003104BD" w:rsidP="003104BD">
            <w:pPr>
              <w:jc w:val="both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Тел. 363-09-36</w:t>
            </w:r>
          </w:p>
          <w:p w14:paraId="2A04BE44" w14:textId="77777777" w:rsidR="003104BD" w:rsidRPr="00175DFA" w:rsidRDefault="003104BD" w:rsidP="003104BD">
            <w:pPr>
              <w:ind w:right="-388"/>
              <w:rPr>
                <w:szCs w:val="24"/>
              </w:rPr>
            </w:pPr>
            <w:r w:rsidRPr="00175DFA">
              <w:rPr>
                <w:szCs w:val="24"/>
                <w:lang w:val="en-US"/>
              </w:rPr>
              <w:t>teploenergo</w:t>
            </w:r>
            <w:r w:rsidRPr="00175DFA">
              <w:rPr>
                <w:szCs w:val="24"/>
              </w:rPr>
              <w:t>@</w:t>
            </w:r>
            <w:r w:rsidRPr="00175DFA">
              <w:rPr>
                <w:szCs w:val="24"/>
                <w:lang w:val="en-US"/>
              </w:rPr>
              <w:t>te</w:t>
            </w:r>
            <w:r w:rsidRPr="00175DFA">
              <w:rPr>
                <w:szCs w:val="24"/>
              </w:rPr>
              <w:t>-</w:t>
            </w:r>
            <w:r w:rsidRPr="00175DFA">
              <w:rPr>
                <w:szCs w:val="24"/>
                <w:lang w:val="en-US"/>
              </w:rPr>
              <w:t>spb</w:t>
            </w:r>
            <w:r w:rsidRPr="00175DFA">
              <w:rPr>
                <w:szCs w:val="24"/>
              </w:rPr>
              <w:t>.</w:t>
            </w:r>
            <w:r w:rsidRPr="00175DFA">
              <w:rPr>
                <w:szCs w:val="24"/>
                <w:lang w:val="en-US"/>
              </w:rPr>
              <w:t>ru</w:t>
            </w:r>
          </w:p>
          <w:p w14:paraId="1304041B" w14:textId="77777777" w:rsidR="003104BD" w:rsidRPr="00175DFA" w:rsidRDefault="003104BD" w:rsidP="003104BD">
            <w:pPr>
              <w:ind w:right="-388"/>
              <w:rPr>
                <w:szCs w:val="24"/>
              </w:rPr>
            </w:pPr>
          </w:p>
          <w:p w14:paraId="1C1E4BA3" w14:textId="77777777" w:rsidR="003104BD" w:rsidRPr="00175DFA" w:rsidRDefault="003104BD" w:rsidP="003104BD">
            <w:pPr>
              <w:ind w:right="-388"/>
              <w:rPr>
                <w:szCs w:val="24"/>
              </w:rPr>
            </w:pPr>
          </w:p>
          <w:p w14:paraId="51487F29" w14:textId="77777777" w:rsidR="003104BD" w:rsidRPr="00175DFA" w:rsidRDefault="003104BD" w:rsidP="003104BD">
            <w:pPr>
              <w:ind w:right="-388"/>
              <w:rPr>
                <w:szCs w:val="24"/>
              </w:rPr>
            </w:pPr>
          </w:p>
          <w:p w14:paraId="654324A7" w14:textId="77777777" w:rsidR="003104BD" w:rsidRPr="00175DFA" w:rsidRDefault="003104BD" w:rsidP="003104BD">
            <w:pPr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Заместитель генерального директора-</w:t>
            </w:r>
          </w:p>
          <w:p w14:paraId="5BE215EC" w14:textId="77777777" w:rsidR="003104BD" w:rsidRPr="00175DFA" w:rsidRDefault="003104BD" w:rsidP="003104BD">
            <w:pPr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главный инженер</w:t>
            </w:r>
          </w:p>
          <w:p w14:paraId="0B6FF739" w14:textId="77777777" w:rsidR="003104BD" w:rsidRPr="00175DFA" w:rsidRDefault="003104BD" w:rsidP="003104BD">
            <w:pPr>
              <w:ind w:right="-388"/>
              <w:rPr>
                <w:szCs w:val="24"/>
              </w:rPr>
            </w:pPr>
          </w:p>
          <w:p w14:paraId="616BFC2E" w14:textId="77777777" w:rsidR="003104BD" w:rsidRPr="00175DFA" w:rsidRDefault="003104BD" w:rsidP="003104BD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__________________ В.В. Грачев</w:t>
            </w:r>
          </w:p>
          <w:p w14:paraId="4EBC4635" w14:textId="06B64C94" w:rsidR="003104BD" w:rsidRPr="00175DFA" w:rsidRDefault="003104BD" w:rsidP="003104BD">
            <w:r w:rsidRPr="00175DFA">
              <w:rPr>
                <w:szCs w:val="24"/>
              </w:rPr>
              <w:t>м.п.</w:t>
            </w:r>
          </w:p>
        </w:tc>
        <w:tc>
          <w:tcPr>
            <w:tcW w:w="5125" w:type="dxa"/>
          </w:tcPr>
          <w:p w14:paraId="29F2C5ED" w14:textId="77777777" w:rsidR="003104BD" w:rsidRPr="00175DFA" w:rsidRDefault="003104BD" w:rsidP="003104BD">
            <w:pPr>
              <w:pStyle w:val="af0"/>
              <w:shd w:val="clear" w:color="auto" w:fill="FFFFFF" w:themeFill="background1"/>
              <w:tabs>
                <w:tab w:val="left" w:pos="567"/>
              </w:tabs>
              <w:ind w:left="0"/>
              <w:jc w:val="both"/>
              <w:rPr>
                <w:b/>
                <w:color w:val="000000" w:themeColor="text1"/>
                <w:szCs w:val="24"/>
              </w:rPr>
            </w:pPr>
            <w:r w:rsidRPr="00175DFA">
              <w:rPr>
                <w:b/>
                <w:color w:val="000000" w:themeColor="text1"/>
                <w:szCs w:val="24"/>
              </w:rPr>
              <w:lastRenderedPageBreak/>
              <w:t>Исполнитель:</w:t>
            </w:r>
          </w:p>
          <w:p w14:paraId="619FDDB4" w14:textId="77777777" w:rsidR="003104BD" w:rsidRPr="00175DFA" w:rsidRDefault="003104BD" w:rsidP="003104BD">
            <w:pPr>
              <w:rPr>
                <w:szCs w:val="24"/>
              </w:rPr>
            </w:pPr>
          </w:p>
          <w:p w14:paraId="4D091C9B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_________________________</w:t>
            </w:r>
          </w:p>
          <w:p w14:paraId="719B3475" w14:textId="77777777" w:rsidR="003104BD" w:rsidRPr="00175DFA" w:rsidRDefault="003104BD" w:rsidP="003104BD">
            <w:pPr>
              <w:rPr>
                <w:szCs w:val="24"/>
              </w:rPr>
            </w:pPr>
          </w:p>
          <w:p w14:paraId="6A3857A6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lastRenderedPageBreak/>
              <w:t>Место нахождения (адрес):</w:t>
            </w:r>
          </w:p>
          <w:p w14:paraId="0E8771EB" w14:textId="77777777" w:rsidR="003104BD" w:rsidRPr="00175DFA" w:rsidRDefault="003104BD" w:rsidP="003104BD">
            <w:pPr>
              <w:rPr>
                <w:szCs w:val="24"/>
              </w:rPr>
            </w:pPr>
          </w:p>
          <w:p w14:paraId="7D2A0C73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ИНН</w:t>
            </w:r>
          </w:p>
          <w:p w14:paraId="512C8DF0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КПП</w:t>
            </w:r>
          </w:p>
          <w:p w14:paraId="354E1B43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р/с</w:t>
            </w:r>
          </w:p>
          <w:p w14:paraId="1078A279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к/с</w:t>
            </w:r>
          </w:p>
          <w:p w14:paraId="7EFDBA38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Банковские реквизиты</w:t>
            </w:r>
          </w:p>
          <w:p w14:paraId="66DDF45F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БИК</w:t>
            </w:r>
          </w:p>
          <w:p w14:paraId="6BF4CE6E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ОКПО</w:t>
            </w:r>
          </w:p>
          <w:p w14:paraId="29A03DB6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ОГРН</w:t>
            </w:r>
          </w:p>
          <w:p w14:paraId="036C2A64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Тел.:</w:t>
            </w:r>
          </w:p>
          <w:p w14:paraId="67A2E570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Факс:</w:t>
            </w:r>
          </w:p>
          <w:p w14:paraId="6F48F2D8" w14:textId="77777777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Эл.почта:</w:t>
            </w:r>
          </w:p>
          <w:p w14:paraId="5C993DA8" w14:textId="77777777" w:rsidR="003104BD" w:rsidRPr="00175DFA" w:rsidRDefault="003104BD" w:rsidP="003104BD">
            <w:pPr>
              <w:rPr>
                <w:szCs w:val="24"/>
              </w:rPr>
            </w:pPr>
          </w:p>
          <w:p w14:paraId="7DDF332A" w14:textId="77777777" w:rsidR="003104BD" w:rsidRPr="00175DFA" w:rsidRDefault="003104BD" w:rsidP="003104BD">
            <w:pPr>
              <w:rPr>
                <w:szCs w:val="24"/>
              </w:rPr>
            </w:pPr>
          </w:p>
          <w:p w14:paraId="76BAC9FD" w14:textId="77777777" w:rsidR="003104BD" w:rsidRPr="00175DFA" w:rsidRDefault="003104BD" w:rsidP="003104BD">
            <w:pPr>
              <w:rPr>
                <w:szCs w:val="24"/>
              </w:rPr>
            </w:pPr>
          </w:p>
          <w:p w14:paraId="5F57710C" w14:textId="77777777" w:rsidR="00443C3A" w:rsidRPr="00175DFA" w:rsidRDefault="00443C3A" w:rsidP="003104BD">
            <w:pPr>
              <w:rPr>
                <w:szCs w:val="24"/>
              </w:rPr>
            </w:pPr>
          </w:p>
          <w:p w14:paraId="76E3F94D" w14:textId="286254AE" w:rsidR="003104BD" w:rsidRPr="00175DFA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Должность</w:t>
            </w:r>
          </w:p>
          <w:p w14:paraId="22DFEBB2" w14:textId="77777777" w:rsidR="003104BD" w:rsidRPr="00175DFA" w:rsidRDefault="003104BD" w:rsidP="003104BD">
            <w:pPr>
              <w:rPr>
                <w:szCs w:val="24"/>
              </w:rPr>
            </w:pPr>
          </w:p>
          <w:p w14:paraId="0361D4B9" w14:textId="77777777" w:rsidR="003104BD" w:rsidRPr="00175DFA" w:rsidRDefault="003104BD" w:rsidP="003104BD">
            <w:pPr>
              <w:rPr>
                <w:szCs w:val="24"/>
              </w:rPr>
            </w:pPr>
          </w:p>
          <w:p w14:paraId="5B2A7481" w14:textId="77777777" w:rsidR="003104BD" w:rsidRPr="00175DFA" w:rsidRDefault="003104BD" w:rsidP="003104BD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175DFA">
              <w:rPr>
                <w:color w:val="000000" w:themeColor="text1"/>
                <w:szCs w:val="24"/>
              </w:rPr>
              <w:t>__________________ ФИО»</w:t>
            </w:r>
          </w:p>
          <w:p w14:paraId="06C454A7" w14:textId="77777777" w:rsidR="003104BD" w:rsidRPr="00A06681" w:rsidRDefault="003104BD" w:rsidP="003104BD">
            <w:pPr>
              <w:rPr>
                <w:szCs w:val="24"/>
              </w:rPr>
            </w:pPr>
            <w:r w:rsidRPr="00175DFA">
              <w:rPr>
                <w:szCs w:val="24"/>
              </w:rPr>
              <w:t>м.п.</w:t>
            </w:r>
          </w:p>
          <w:p w14:paraId="27DE32F3" w14:textId="77777777" w:rsidR="003104BD" w:rsidRDefault="003104BD" w:rsidP="00806956"/>
        </w:tc>
      </w:tr>
    </w:tbl>
    <w:p w14:paraId="29DA145B" w14:textId="2E4BAA0C" w:rsidR="00516C0B" w:rsidRDefault="00516C0B" w:rsidP="00806956">
      <w:pPr>
        <w:ind w:left="-142" w:firstLine="142"/>
      </w:pPr>
    </w:p>
    <w:bookmarkEnd w:id="26"/>
    <w:sectPr w:rsidR="00516C0B" w:rsidSect="00FD5FE3">
      <w:footerReference w:type="even" r:id="rId8"/>
      <w:footerReference w:type="default" r:id="rId9"/>
      <w:pgSz w:w="11907" w:h="16840" w:code="9"/>
      <w:pgMar w:top="568" w:right="567" w:bottom="851" w:left="1080" w:header="425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33D2" w14:textId="77777777" w:rsidR="00704579" w:rsidRDefault="00704579">
      <w:r>
        <w:separator/>
      </w:r>
    </w:p>
  </w:endnote>
  <w:endnote w:type="continuationSeparator" w:id="0">
    <w:p w14:paraId="723D4911" w14:textId="77777777" w:rsidR="00704579" w:rsidRDefault="0070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4043" w14:textId="77777777" w:rsidR="00704579" w:rsidRDefault="0070457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48F23749" w14:textId="77777777" w:rsidR="00704579" w:rsidRDefault="0070457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651D" w14:textId="77777777" w:rsidR="00704579" w:rsidRDefault="0070457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3219C435" w14:textId="77777777" w:rsidR="00704579" w:rsidRDefault="00704579" w:rsidP="0006054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5A74" w14:textId="77777777" w:rsidR="00704579" w:rsidRDefault="00704579">
      <w:r>
        <w:separator/>
      </w:r>
    </w:p>
  </w:footnote>
  <w:footnote w:type="continuationSeparator" w:id="0">
    <w:p w14:paraId="315C0B7A" w14:textId="77777777" w:rsidR="00704579" w:rsidRDefault="0070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294D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793CA9"/>
    <w:multiLevelType w:val="hybridMultilevel"/>
    <w:tmpl w:val="7C94BD9E"/>
    <w:lvl w:ilvl="0" w:tplc="6A08249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5E3CD8"/>
    <w:multiLevelType w:val="hybridMultilevel"/>
    <w:tmpl w:val="703074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1EFB"/>
    <w:multiLevelType w:val="multilevel"/>
    <w:tmpl w:val="66C2C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457D9"/>
    <w:multiLevelType w:val="multilevel"/>
    <w:tmpl w:val="EB967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8F542B"/>
    <w:multiLevelType w:val="multilevel"/>
    <w:tmpl w:val="5A84D66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843754A"/>
    <w:multiLevelType w:val="multilevel"/>
    <w:tmpl w:val="E95629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81343C"/>
    <w:multiLevelType w:val="hybridMultilevel"/>
    <w:tmpl w:val="5B3436BE"/>
    <w:lvl w:ilvl="0" w:tplc="6F769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063F4F"/>
    <w:multiLevelType w:val="multilevel"/>
    <w:tmpl w:val="1E3417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1C7F6A07"/>
    <w:multiLevelType w:val="multilevel"/>
    <w:tmpl w:val="1B3AF3E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0" w:firstLine="68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0" w:firstLine="68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F535F6D"/>
    <w:multiLevelType w:val="multilevel"/>
    <w:tmpl w:val="8798742A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20504B92"/>
    <w:multiLevelType w:val="multilevel"/>
    <w:tmpl w:val="A59CC9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2B282A"/>
    <w:multiLevelType w:val="singleLevel"/>
    <w:tmpl w:val="30B2A74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6D0A3D"/>
    <w:multiLevelType w:val="multilevel"/>
    <w:tmpl w:val="34C010AC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0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33A17336"/>
    <w:multiLevelType w:val="hybridMultilevel"/>
    <w:tmpl w:val="731A2A64"/>
    <w:lvl w:ilvl="0" w:tplc="017AF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A415E"/>
    <w:multiLevelType w:val="multilevel"/>
    <w:tmpl w:val="D958A6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B31F60"/>
    <w:multiLevelType w:val="multilevel"/>
    <w:tmpl w:val="155490D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7" w15:restartNumberingAfterBreak="0">
    <w:nsid w:val="36D54116"/>
    <w:multiLevelType w:val="multilevel"/>
    <w:tmpl w:val="312A94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color w:val="auto"/>
      </w:rPr>
    </w:lvl>
  </w:abstractNum>
  <w:abstractNum w:abstractNumId="18" w15:restartNumberingAfterBreak="0">
    <w:nsid w:val="38320B31"/>
    <w:multiLevelType w:val="multilevel"/>
    <w:tmpl w:val="F10AB18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9" w15:restartNumberingAfterBreak="0">
    <w:nsid w:val="3F8F1AA3"/>
    <w:multiLevelType w:val="multilevel"/>
    <w:tmpl w:val="40B254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FB36620"/>
    <w:multiLevelType w:val="multilevel"/>
    <w:tmpl w:val="5A307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78D30D0"/>
    <w:multiLevelType w:val="multilevel"/>
    <w:tmpl w:val="AFE8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4F5379"/>
    <w:multiLevelType w:val="multilevel"/>
    <w:tmpl w:val="C09A6A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3" w15:restartNumberingAfterBreak="0">
    <w:nsid w:val="4C8C5576"/>
    <w:multiLevelType w:val="multilevel"/>
    <w:tmpl w:val="044890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081B2B"/>
    <w:multiLevelType w:val="multilevel"/>
    <w:tmpl w:val="F1BA08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2E01984"/>
    <w:multiLevelType w:val="multilevel"/>
    <w:tmpl w:val="FC94809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0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 w15:restartNumberingAfterBreak="0">
    <w:nsid w:val="58AF7D40"/>
    <w:multiLevelType w:val="multilevel"/>
    <w:tmpl w:val="950437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F41825"/>
    <w:multiLevelType w:val="multilevel"/>
    <w:tmpl w:val="E7C641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28" w15:restartNumberingAfterBreak="0">
    <w:nsid w:val="63ED3BC8"/>
    <w:multiLevelType w:val="singleLevel"/>
    <w:tmpl w:val="4C3C1564"/>
    <w:lvl w:ilvl="0">
      <w:start w:val="5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29" w15:restartNumberingAfterBreak="0">
    <w:nsid w:val="650835B0"/>
    <w:multiLevelType w:val="multilevel"/>
    <w:tmpl w:val="531A6FA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-112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0" w15:restartNumberingAfterBreak="0">
    <w:nsid w:val="69053C29"/>
    <w:multiLevelType w:val="multilevel"/>
    <w:tmpl w:val="BAF865CC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0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92F0CEC"/>
    <w:multiLevelType w:val="multilevel"/>
    <w:tmpl w:val="D026F1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AA47366"/>
    <w:multiLevelType w:val="multilevel"/>
    <w:tmpl w:val="A20A0390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25B7085"/>
    <w:multiLevelType w:val="multilevel"/>
    <w:tmpl w:val="8EB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747B5352"/>
    <w:multiLevelType w:val="multilevel"/>
    <w:tmpl w:val="608686A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35" w15:restartNumberingAfterBreak="0">
    <w:nsid w:val="75853BFE"/>
    <w:multiLevelType w:val="multilevel"/>
    <w:tmpl w:val="9CDC2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7776417"/>
    <w:multiLevelType w:val="multilevel"/>
    <w:tmpl w:val="3E00DC9E"/>
    <w:lvl w:ilvl="0">
      <w:start w:val="8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37" w15:restartNumberingAfterBreak="0">
    <w:nsid w:val="78825B22"/>
    <w:multiLevelType w:val="multilevel"/>
    <w:tmpl w:val="D7B4AB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  <w:color w:val="auto"/>
      </w:rPr>
    </w:lvl>
  </w:abstractNum>
  <w:abstractNum w:abstractNumId="38" w15:restartNumberingAfterBreak="0">
    <w:nsid w:val="7889636F"/>
    <w:multiLevelType w:val="multilevel"/>
    <w:tmpl w:val="E6B8C8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97E20E0"/>
    <w:multiLevelType w:val="multilevel"/>
    <w:tmpl w:val="C62C10E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C2E5200"/>
    <w:multiLevelType w:val="multilevel"/>
    <w:tmpl w:val="BD46C49C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0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40"/>
  </w:num>
  <w:num w:numId="5">
    <w:abstractNumId w:val="13"/>
  </w:num>
  <w:num w:numId="6">
    <w:abstractNumId w:val="25"/>
  </w:num>
  <w:num w:numId="7">
    <w:abstractNumId w:val="12"/>
  </w:num>
  <w:num w:numId="8">
    <w:abstractNumId w:val="9"/>
  </w:num>
  <w:num w:numId="9">
    <w:abstractNumId w:val="10"/>
  </w:num>
  <w:num w:numId="10">
    <w:abstractNumId w:val="39"/>
  </w:num>
  <w:num w:numId="11">
    <w:abstractNumId w:val="36"/>
  </w:num>
  <w:num w:numId="12">
    <w:abstractNumId w:val="27"/>
  </w:num>
  <w:num w:numId="13">
    <w:abstractNumId w:val="32"/>
  </w:num>
  <w:num w:numId="14">
    <w:abstractNumId w:val="22"/>
  </w:num>
  <w:num w:numId="15">
    <w:abstractNumId w:val="2"/>
  </w:num>
  <w:num w:numId="16">
    <w:abstractNumId w:val="35"/>
  </w:num>
  <w:num w:numId="17">
    <w:abstractNumId w:val="0"/>
  </w:num>
  <w:num w:numId="18">
    <w:abstractNumId w:val="7"/>
  </w:num>
  <w:num w:numId="19">
    <w:abstractNumId w:val="1"/>
  </w:num>
  <w:num w:numId="20">
    <w:abstractNumId w:val="17"/>
  </w:num>
  <w:num w:numId="21">
    <w:abstractNumId w:val="38"/>
  </w:num>
  <w:num w:numId="22">
    <w:abstractNumId w:val="24"/>
  </w:num>
  <w:num w:numId="23">
    <w:abstractNumId w:val="37"/>
  </w:num>
  <w:num w:numId="24">
    <w:abstractNumId w:val="31"/>
  </w:num>
  <w:num w:numId="25">
    <w:abstractNumId w:val="23"/>
  </w:num>
  <w:num w:numId="26">
    <w:abstractNumId w:val="8"/>
  </w:num>
  <w:num w:numId="27">
    <w:abstractNumId w:val="19"/>
  </w:num>
  <w:num w:numId="28">
    <w:abstractNumId w:val="20"/>
  </w:num>
  <w:num w:numId="29">
    <w:abstractNumId w:val="3"/>
  </w:num>
  <w:num w:numId="30">
    <w:abstractNumId w:val="5"/>
  </w:num>
  <w:num w:numId="31">
    <w:abstractNumId w:val="34"/>
  </w:num>
  <w:num w:numId="32">
    <w:abstractNumId w:val="18"/>
  </w:num>
  <w:num w:numId="33">
    <w:abstractNumId w:val="16"/>
  </w:num>
  <w:num w:numId="34">
    <w:abstractNumId w:val="33"/>
  </w:num>
  <w:num w:numId="35">
    <w:abstractNumId w:val="4"/>
  </w:num>
  <w:num w:numId="36">
    <w:abstractNumId w:val="6"/>
  </w:num>
  <w:num w:numId="37">
    <w:abstractNumId w:val="26"/>
  </w:num>
  <w:num w:numId="38">
    <w:abstractNumId w:val="15"/>
  </w:num>
  <w:num w:numId="39">
    <w:abstractNumId w:val="11"/>
  </w:num>
  <w:num w:numId="40">
    <w:abstractNumId w:val="1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32"/>
    <w:rsid w:val="00000A1F"/>
    <w:rsid w:val="0000147D"/>
    <w:rsid w:val="00004593"/>
    <w:rsid w:val="00005835"/>
    <w:rsid w:val="00005DF3"/>
    <w:rsid w:val="00007970"/>
    <w:rsid w:val="000105F6"/>
    <w:rsid w:val="00011290"/>
    <w:rsid w:val="0001225F"/>
    <w:rsid w:val="000134F6"/>
    <w:rsid w:val="00021D9B"/>
    <w:rsid w:val="000249D7"/>
    <w:rsid w:val="00031C17"/>
    <w:rsid w:val="00032D34"/>
    <w:rsid w:val="0003307F"/>
    <w:rsid w:val="000342B5"/>
    <w:rsid w:val="00035A28"/>
    <w:rsid w:val="000379ED"/>
    <w:rsid w:val="00040C76"/>
    <w:rsid w:val="0004490C"/>
    <w:rsid w:val="0004527B"/>
    <w:rsid w:val="00052A54"/>
    <w:rsid w:val="00052CDB"/>
    <w:rsid w:val="0005301C"/>
    <w:rsid w:val="0005773A"/>
    <w:rsid w:val="00060549"/>
    <w:rsid w:val="000609B1"/>
    <w:rsid w:val="00061EE5"/>
    <w:rsid w:val="0006243A"/>
    <w:rsid w:val="000664D0"/>
    <w:rsid w:val="000670BA"/>
    <w:rsid w:val="000672AD"/>
    <w:rsid w:val="00072D77"/>
    <w:rsid w:val="00072EB6"/>
    <w:rsid w:val="000813E6"/>
    <w:rsid w:val="00082543"/>
    <w:rsid w:val="00083DAB"/>
    <w:rsid w:val="00094437"/>
    <w:rsid w:val="00094FE0"/>
    <w:rsid w:val="00095DE7"/>
    <w:rsid w:val="0009752F"/>
    <w:rsid w:val="00097C12"/>
    <w:rsid w:val="000A03EE"/>
    <w:rsid w:val="000A114C"/>
    <w:rsid w:val="000A157E"/>
    <w:rsid w:val="000A2F4C"/>
    <w:rsid w:val="000A5040"/>
    <w:rsid w:val="000A7AEB"/>
    <w:rsid w:val="000B127F"/>
    <w:rsid w:val="000B147C"/>
    <w:rsid w:val="000B3F6F"/>
    <w:rsid w:val="000B4207"/>
    <w:rsid w:val="000B6C70"/>
    <w:rsid w:val="000C3992"/>
    <w:rsid w:val="000C45B7"/>
    <w:rsid w:val="000C486D"/>
    <w:rsid w:val="000C48B2"/>
    <w:rsid w:val="000C6DCC"/>
    <w:rsid w:val="000D47F6"/>
    <w:rsid w:val="000D6D99"/>
    <w:rsid w:val="000E1E66"/>
    <w:rsid w:val="000E29C5"/>
    <w:rsid w:val="000E5F2A"/>
    <w:rsid w:val="000F3B8C"/>
    <w:rsid w:val="000F4D81"/>
    <w:rsid w:val="00104EE3"/>
    <w:rsid w:val="00105AAB"/>
    <w:rsid w:val="00105C65"/>
    <w:rsid w:val="00110AC6"/>
    <w:rsid w:val="001121F0"/>
    <w:rsid w:val="00113C9F"/>
    <w:rsid w:val="00117C09"/>
    <w:rsid w:val="001205C3"/>
    <w:rsid w:val="0012225C"/>
    <w:rsid w:val="0012273E"/>
    <w:rsid w:val="00126334"/>
    <w:rsid w:val="00126FA7"/>
    <w:rsid w:val="0013272B"/>
    <w:rsid w:val="00133644"/>
    <w:rsid w:val="00140B6F"/>
    <w:rsid w:val="0014130E"/>
    <w:rsid w:val="0014345C"/>
    <w:rsid w:val="00150C6C"/>
    <w:rsid w:val="001517CB"/>
    <w:rsid w:val="00155AD3"/>
    <w:rsid w:val="00156D73"/>
    <w:rsid w:val="00160797"/>
    <w:rsid w:val="0016247E"/>
    <w:rsid w:val="00163C5F"/>
    <w:rsid w:val="001644BE"/>
    <w:rsid w:val="00167C8F"/>
    <w:rsid w:val="00167D9B"/>
    <w:rsid w:val="00172928"/>
    <w:rsid w:val="00173420"/>
    <w:rsid w:val="00175DFA"/>
    <w:rsid w:val="00180975"/>
    <w:rsid w:val="001820B9"/>
    <w:rsid w:val="00185B33"/>
    <w:rsid w:val="00185FA6"/>
    <w:rsid w:val="0018635F"/>
    <w:rsid w:val="00186E2B"/>
    <w:rsid w:val="001877AB"/>
    <w:rsid w:val="00191BBA"/>
    <w:rsid w:val="00193400"/>
    <w:rsid w:val="00195148"/>
    <w:rsid w:val="00196F72"/>
    <w:rsid w:val="001A10F9"/>
    <w:rsid w:val="001A246C"/>
    <w:rsid w:val="001A24E3"/>
    <w:rsid w:val="001B27E5"/>
    <w:rsid w:val="001B33CB"/>
    <w:rsid w:val="001B3526"/>
    <w:rsid w:val="001B44F0"/>
    <w:rsid w:val="001B4CBC"/>
    <w:rsid w:val="001B6230"/>
    <w:rsid w:val="001B7D7F"/>
    <w:rsid w:val="001B7DCB"/>
    <w:rsid w:val="001C3DC1"/>
    <w:rsid w:val="001C5B6F"/>
    <w:rsid w:val="001C62DB"/>
    <w:rsid w:val="001D13E9"/>
    <w:rsid w:val="001D1B4A"/>
    <w:rsid w:val="001D1BBC"/>
    <w:rsid w:val="001D4D5C"/>
    <w:rsid w:val="001D54F0"/>
    <w:rsid w:val="001D7C41"/>
    <w:rsid w:val="001E04C8"/>
    <w:rsid w:val="001E6A28"/>
    <w:rsid w:val="001F3E17"/>
    <w:rsid w:val="001F3ED1"/>
    <w:rsid w:val="00201B37"/>
    <w:rsid w:val="00202311"/>
    <w:rsid w:val="00203074"/>
    <w:rsid w:val="00203B8A"/>
    <w:rsid w:val="00204870"/>
    <w:rsid w:val="002079D9"/>
    <w:rsid w:val="0021132C"/>
    <w:rsid w:val="002134AB"/>
    <w:rsid w:val="0022086B"/>
    <w:rsid w:val="0022634C"/>
    <w:rsid w:val="00232A62"/>
    <w:rsid w:val="00232D9D"/>
    <w:rsid w:val="00241F21"/>
    <w:rsid w:val="00246CE9"/>
    <w:rsid w:val="002471A2"/>
    <w:rsid w:val="0025141D"/>
    <w:rsid w:val="00257BC0"/>
    <w:rsid w:val="00260117"/>
    <w:rsid w:val="002629AB"/>
    <w:rsid w:val="002630C0"/>
    <w:rsid w:val="00265ED7"/>
    <w:rsid w:val="002711A1"/>
    <w:rsid w:val="00272343"/>
    <w:rsid w:val="00281A68"/>
    <w:rsid w:val="00282830"/>
    <w:rsid w:val="002847D4"/>
    <w:rsid w:val="0028641C"/>
    <w:rsid w:val="002870CE"/>
    <w:rsid w:val="002928E5"/>
    <w:rsid w:val="0029507F"/>
    <w:rsid w:val="00295330"/>
    <w:rsid w:val="00295E9A"/>
    <w:rsid w:val="00295EAE"/>
    <w:rsid w:val="002A3FF5"/>
    <w:rsid w:val="002A54B5"/>
    <w:rsid w:val="002A6C63"/>
    <w:rsid w:val="002A71FE"/>
    <w:rsid w:val="002B2ED6"/>
    <w:rsid w:val="002B3BE5"/>
    <w:rsid w:val="002B4CF0"/>
    <w:rsid w:val="002B4D3B"/>
    <w:rsid w:val="002B6447"/>
    <w:rsid w:val="002B69B4"/>
    <w:rsid w:val="002C1418"/>
    <w:rsid w:val="002C2265"/>
    <w:rsid w:val="002C5FEE"/>
    <w:rsid w:val="002C668F"/>
    <w:rsid w:val="002C6BD4"/>
    <w:rsid w:val="002C7B81"/>
    <w:rsid w:val="002D000A"/>
    <w:rsid w:val="002D0D11"/>
    <w:rsid w:val="002D29E4"/>
    <w:rsid w:val="002D2C42"/>
    <w:rsid w:val="002D3AF7"/>
    <w:rsid w:val="002D4E98"/>
    <w:rsid w:val="002E1D11"/>
    <w:rsid w:val="002E2B57"/>
    <w:rsid w:val="003014CA"/>
    <w:rsid w:val="00304E29"/>
    <w:rsid w:val="003066FF"/>
    <w:rsid w:val="0030707B"/>
    <w:rsid w:val="003104BD"/>
    <w:rsid w:val="0031230B"/>
    <w:rsid w:val="003139EB"/>
    <w:rsid w:val="003153E9"/>
    <w:rsid w:val="003161CD"/>
    <w:rsid w:val="00317901"/>
    <w:rsid w:val="00321C8E"/>
    <w:rsid w:val="00321CA8"/>
    <w:rsid w:val="00324BD5"/>
    <w:rsid w:val="0033136C"/>
    <w:rsid w:val="0033388D"/>
    <w:rsid w:val="003404AF"/>
    <w:rsid w:val="0034261F"/>
    <w:rsid w:val="00343256"/>
    <w:rsid w:val="00345D0E"/>
    <w:rsid w:val="003461D0"/>
    <w:rsid w:val="00346787"/>
    <w:rsid w:val="00354BC8"/>
    <w:rsid w:val="0035793C"/>
    <w:rsid w:val="003647EE"/>
    <w:rsid w:val="00370B37"/>
    <w:rsid w:val="0037211F"/>
    <w:rsid w:val="00372600"/>
    <w:rsid w:val="00372919"/>
    <w:rsid w:val="00374418"/>
    <w:rsid w:val="003775AE"/>
    <w:rsid w:val="00381A2D"/>
    <w:rsid w:val="00383103"/>
    <w:rsid w:val="00386338"/>
    <w:rsid w:val="00391B17"/>
    <w:rsid w:val="00392DD3"/>
    <w:rsid w:val="00397FB5"/>
    <w:rsid w:val="003A1C3D"/>
    <w:rsid w:val="003A6542"/>
    <w:rsid w:val="003B012E"/>
    <w:rsid w:val="003B0FBB"/>
    <w:rsid w:val="003C09EF"/>
    <w:rsid w:val="003C73B6"/>
    <w:rsid w:val="003C74F1"/>
    <w:rsid w:val="003C7874"/>
    <w:rsid w:val="003D1117"/>
    <w:rsid w:val="003D45F3"/>
    <w:rsid w:val="003E030F"/>
    <w:rsid w:val="003E24C1"/>
    <w:rsid w:val="003E287F"/>
    <w:rsid w:val="003E47A2"/>
    <w:rsid w:val="003E49BA"/>
    <w:rsid w:val="003E7618"/>
    <w:rsid w:val="003E770B"/>
    <w:rsid w:val="003F02B1"/>
    <w:rsid w:val="003F1ED8"/>
    <w:rsid w:val="003F3790"/>
    <w:rsid w:val="003F59CD"/>
    <w:rsid w:val="00401A4D"/>
    <w:rsid w:val="00402758"/>
    <w:rsid w:val="0041073B"/>
    <w:rsid w:val="00411119"/>
    <w:rsid w:val="00412D4B"/>
    <w:rsid w:val="00416B42"/>
    <w:rsid w:val="0041762E"/>
    <w:rsid w:val="00417FEF"/>
    <w:rsid w:val="00420305"/>
    <w:rsid w:val="00423B59"/>
    <w:rsid w:val="00426851"/>
    <w:rsid w:val="004269EF"/>
    <w:rsid w:val="00431411"/>
    <w:rsid w:val="00440D11"/>
    <w:rsid w:val="00440E4F"/>
    <w:rsid w:val="00443C3A"/>
    <w:rsid w:val="004442A2"/>
    <w:rsid w:val="004471D0"/>
    <w:rsid w:val="00450977"/>
    <w:rsid w:val="00453132"/>
    <w:rsid w:val="00453930"/>
    <w:rsid w:val="004550E6"/>
    <w:rsid w:val="0045559E"/>
    <w:rsid w:val="0045659E"/>
    <w:rsid w:val="00461563"/>
    <w:rsid w:val="00461D49"/>
    <w:rsid w:val="004713BD"/>
    <w:rsid w:val="00471B1C"/>
    <w:rsid w:val="00473F77"/>
    <w:rsid w:val="0047698D"/>
    <w:rsid w:val="00476A27"/>
    <w:rsid w:val="00477E6C"/>
    <w:rsid w:val="004813FC"/>
    <w:rsid w:val="004833E3"/>
    <w:rsid w:val="00483D5F"/>
    <w:rsid w:val="00485B95"/>
    <w:rsid w:val="00486F03"/>
    <w:rsid w:val="00493E41"/>
    <w:rsid w:val="004A15CB"/>
    <w:rsid w:val="004A30C7"/>
    <w:rsid w:val="004A36E1"/>
    <w:rsid w:val="004A5057"/>
    <w:rsid w:val="004A5E75"/>
    <w:rsid w:val="004B061F"/>
    <w:rsid w:val="004B5CA8"/>
    <w:rsid w:val="004B675F"/>
    <w:rsid w:val="004B7C5C"/>
    <w:rsid w:val="004C4848"/>
    <w:rsid w:val="004C71E8"/>
    <w:rsid w:val="004D1726"/>
    <w:rsid w:val="004D18CD"/>
    <w:rsid w:val="004D7F9B"/>
    <w:rsid w:val="004E6BCE"/>
    <w:rsid w:val="004F116C"/>
    <w:rsid w:val="004F22D6"/>
    <w:rsid w:val="004F2BE3"/>
    <w:rsid w:val="005001E0"/>
    <w:rsid w:val="00500CD9"/>
    <w:rsid w:val="0050209E"/>
    <w:rsid w:val="00503416"/>
    <w:rsid w:val="0050760F"/>
    <w:rsid w:val="0050781A"/>
    <w:rsid w:val="00512797"/>
    <w:rsid w:val="00514139"/>
    <w:rsid w:val="00516C0B"/>
    <w:rsid w:val="005203E5"/>
    <w:rsid w:val="00520B25"/>
    <w:rsid w:val="00522061"/>
    <w:rsid w:val="0052235A"/>
    <w:rsid w:val="0052642F"/>
    <w:rsid w:val="005279FE"/>
    <w:rsid w:val="00534859"/>
    <w:rsid w:val="00535FDC"/>
    <w:rsid w:val="005375A6"/>
    <w:rsid w:val="005414AA"/>
    <w:rsid w:val="00543CCC"/>
    <w:rsid w:val="00543FEF"/>
    <w:rsid w:val="005447A4"/>
    <w:rsid w:val="005463B0"/>
    <w:rsid w:val="00551517"/>
    <w:rsid w:val="0055372E"/>
    <w:rsid w:val="0055536A"/>
    <w:rsid w:val="00560DE0"/>
    <w:rsid w:val="00561792"/>
    <w:rsid w:val="00563ADB"/>
    <w:rsid w:val="00563AFF"/>
    <w:rsid w:val="00563F3C"/>
    <w:rsid w:val="005643F6"/>
    <w:rsid w:val="0056473E"/>
    <w:rsid w:val="00564E7E"/>
    <w:rsid w:val="0056590C"/>
    <w:rsid w:val="005707AC"/>
    <w:rsid w:val="005755F1"/>
    <w:rsid w:val="00577ABE"/>
    <w:rsid w:val="00582CB6"/>
    <w:rsid w:val="00583029"/>
    <w:rsid w:val="00583186"/>
    <w:rsid w:val="005834D3"/>
    <w:rsid w:val="0058482E"/>
    <w:rsid w:val="00586513"/>
    <w:rsid w:val="005869D9"/>
    <w:rsid w:val="00586A07"/>
    <w:rsid w:val="00592CEF"/>
    <w:rsid w:val="00596EFF"/>
    <w:rsid w:val="005A0843"/>
    <w:rsid w:val="005A6FC7"/>
    <w:rsid w:val="005A717F"/>
    <w:rsid w:val="005B00B7"/>
    <w:rsid w:val="005B5E43"/>
    <w:rsid w:val="005B6735"/>
    <w:rsid w:val="005B689A"/>
    <w:rsid w:val="005C0A45"/>
    <w:rsid w:val="005D102A"/>
    <w:rsid w:val="005D1C04"/>
    <w:rsid w:val="005D2B9C"/>
    <w:rsid w:val="005D35E7"/>
    <w:rsid w:val="005E080D"/>
    <w:rsid w:val="005E0828"/>
    <w:rsid w:val="005E2600"/>
    <w:rsid w:val="005E52D4"/>
    <w:rsid w:val="005F0E10"/>
    <w:rsid w:val="005F4143"/>
    <w:rsid w:val="005F5018"/>
    <w:rsid w:val="005F7BAE"/>
    <w:rsid w:val="00610308"/>
    <w:rsid w:val="00614CDB"/>
    <w:rsid w:val="0061713F"/>
    <w:rsid w:val="00623FDC"/>
    <w:rsid w:val="006302D7"/>
    <w:rsid w:val="0063239A"/>
    <w:rsid w:val="00633732"/>
    <w:rsid w:val="00634F6A"/>
    <w:rsid w:val="00635A48"/>
    <w:rsid w:val="00636A30"/>
    <w:rsid w:val="0065207F"/>
    <w:rsid w:val="00653418"/>
    <w:rsid w:val="006538EC"/>
    <w:rsid w:val="006609D0"/>
    <w:rsid w:val="0066706B"/>
    <w:rsid w:val="00676601"/>
    <w:rsid w:val="00681A07"/>
    <w:rsid w:val="00682207"/>
    <w:rsid w:val="00685267"/>
    <w:rsid w:val="0068565A"/>
    <w:rsid w:val="006869AE"/>
    <w:rsid w:val="00686B80"/>
    <w:rsid w:val="006906FD"/>
    <w:rsid w:val="00694F26"/>
    <w:rsid w:val="00696310"/>
    <w:rsid w:val="00696DC8"/>
    <w:rsid w:val="006A078A"/>
    <w:rsid w:val="006A7CA2"/>
    <w:rsid w:val="006B14AF"/>
    <w:rsid w:val="006B2CEF"/>
    <w:rsid w:val="006B39C9"/>
    <w:rsid w:val="006B3F5D"/>
    <w:rsid w:val="006B5A19"/>
    <w:rsid w:val="006C29BA"/>
    <w:rsid w:val="006C4CE0"/>
    <w:rsid w:val="006D04A6"/>
    <w:rsid w:val="006D46CD"/>
    <w:rsid w:val="006D5131"/>
    <w:rsid w:val="006D7107"/>
    <w:rsid w:val="006D72C2"/>
    <w:rsid w:val="006D7EB5"/>
    <w:rsid w:val="006E1C3F"/>
    <w:rsid w:val="006E4B50"/>
    <w:rsid w:val="006E7EFE"/>
    <w:rsid w:val="006F1DDB"/>
    <w:rsid w:val="006F29B8"/>
    <w:rsid w:val="006F3B50"/>
    <w:rsid w:val="006F6E8B"/>
    <w:rsid w:val="007017F2"/>
    <w:rsid w:val="007034C7"/>
    <w:rsid w:val="007036F3"/>
    <w:rsid w:val="00704579"/>
    <w:rsid w:val="00707EEB"/>
    <w:rsid w:val="00711034"/>
    <w:rsid w:val="00714852"/>
    <w:rsid w:val="00715AA9"/>
    <w:rsid w:val="00717899"/>
    <w:rsid w:val="0072211F"/>
    <w:rsid w:val="0072230A"/>
    <w:rsid w:val="00724254"/>
    <w:rsid w:val="00733A2B"/>
    <w:rsid w:val="00740685"/>
    <w:rsid w:val="007408F3"/>
    <w:rsid w:val="00741D2C"/>
    <w:rsid w:val="00746028"/>
    <w:rsid w:val="007529F8"/>
    <w:rsid w:val="00753AE2"/>
    <w:rsid w:val="00753C88"/>
    <w:rsid w:val="00755C7B"/>
    <w:rsid w:val="00757E46"/>
    <w:rsid w:val="00760C78"/>
    <w:rsid w:val="00760F60"/>
    <w:rsid w:val="00762432"/>
    <w:rsid w:val="007643D3"/>
    <w:rsid w:val="00772BE4"/>
    <w:rsid w:val="00772F88"/>
    <w:rsid w:val="00773D17"/>
    <w:rsid w:val="007747B3"/>
    <w:rsid w:val="00776F10"/>
    <w:rsid w:val="00777477"/>
    <w:rsid w:val="00785267"/>
    <w:rsid w:val="00790C90"/>
    <w:rsid w:val="007A10FA"/>
    <w:rsid w:val="007A5FA8"/>
    <w:rsid w:val="007A79B8"/>
    <w:rsid w:val="007B0FC1"/>
    <w:rsid w:val="007B10B1"/>
    <w:rsid w:val="007B2425"/>
    <w:rsid w:val="007B32B8"/>
    <w:rsid w:val="007B54AA"/>
    <w:rsid w:val="007B64B6"/>
    <w:rsid w:val="007B6646"/>
    <w:rsid w:val="007B6EB5"/>
    <w:rsid w:val="007C0820"/>
    <w:rsid w:val="007C4E59"/>
    <w:rsid w:val="007C5DF8"/>
    <w:rsid w:val="007D3B21"/>
    <w:rsid w:val="007D6195"/>
    <w:rsid w:val="007E7BA6"/>
    <w:rsid w:val="007F1342"/>
    <w:rsid w:val="007F4877"/>
    <w:rsid w:val="007F53C5"/>
    <w:rsid w:val="007F7656"/>
    <w:rsid w:val="00803B3E"/>
    <w:rsid w:val="008050F4"/>
    <w:rsid w:val="00806956"/>
    <w:rsid w:val="008110CB"/>
    <w:rsid w:val="00813DC1"/>
    <w:rsid w:val="008171C5"/>
    <w:rsid w:val="008200AD"/>
    <w:rsid w:val="00823100"/>
    <w:rsid w:val="00827BE4"/>
    <w:rsid w:val="00830B36"/>
    <w:rsid w:val="00830BF4"/>
    <w:rsid w:val="00834C9B"/>
    <w:rsid w:val="0083547C"/>
    <w:rsid w:val="00841126"/>
    <w:rsid w:val="008412A0"/>
    <w:rsid w:val="00841FBE"/>
    <w:rsid w:val="008525BC"/>
    <w:rsid w:val="0085477E"/>
    <w:rsid w:val="00857868"/>
    <w:rsid w:val="008743DB"/>
    <w:rsid w:val="0087706C"/>
    <w:rsid w:val="00877BE7"/>
    <w:rsid w:val="00880933"/>
    <w:rsid w:val="00881DAD"/>
    <w:rsid w:val="00882BF0"/>
    <w:rsid w:val="00895376"/>
    <w:rsid w:val="008A40C5"/>
    <w:rsid w:val="008C0A8C"/>
    <w:rsid w:val="008C195A"/>
    <w:rsid w:val="008C3179"/>
    <w:rsid w:val="008C33F8"/>
    <w:rsid w:val="008C4638"/>
    <w:rsid w:val="008D0A0F"/>
    <w:rsid w:val="008D0CB1"/>
    <w:rsid w:val="008D19F9"/>
    <w:rsid w:val="008D607B"/>
    <w:rsid w:val="008D76E0"/>
    <w:rsid w:val="008E38DF"/>
    <w:rsid w:val="008E5E23"/>
    <w:rsid w:val="008F0051"/>
    <w:rsid w:val="008F0DC8"/>
    <w:rsid w:val="008F2BA4"/>
    <w:rsid w:val="008F2BE0"/>
    <w:rsid w:val="008F4D7A"/>
    <w:rsid w:val="008F7DF1"/>
    <w:rsid w:val="0090088F"/>
    <w:rsid w:val="00903C70"/>
    <w:rsid w:val="009118DD"/>
    <w:rsid w:val="009138C9"/>
    <w:rsid w:val="009164C6"/>
    <w:rsid w:val="009243F2"/>
    <w:rsid w:val="00926B98"/>
    <w:rsid w:val="009273D9"/>
    <w:rsid w:val="00927548"/>
    <w:rsid w:val="00931DDB"/>
    <w:rsid w:val="00934AFD"/>
    <w:rsid w:val="00935E5C"/>
    <w:rsid w:val="009411C1"/>
    <w:rsid w:val="00945F90"/>
    <w:rsid w:val="009506BD"/>
    <w:rsid w:val="0095446C"/>
    <w:rsid w:val="00956BB6"/>
    <w:rsid w:val="00957252"/>
    <w:rsid w:val="00957285"/>
    <w:rsid w:val="00963990"/>
    <w:rsid w:val="00966483"/>
    <w:rsid w:val="00966919"/>
    <w:rsid w:val="00967509"/>
    <w:rsid w:val="009717E8"/>
    <w:rsid w:val="00975A22"/>
    <w:rsid w:val="00982C9E"/>
    <w:rsid w:val="00987CA4"/>
    <w:rsid w:val="00990A98"/>
    <w:rsid w:val="009913A7"/>
    <w:rsid w:val="0099300C"/>
    <w:rsid w:val="0099380F"/>
    <w:rsid w:val="00997014"/>
    <w:rsid w:val="009A1339"/>
    <w:rsid w:val="009A3417"/>
    <w:rsid w:val="009A3B53"/>
    <w:rsid w:val="009A6D10"/>
    <w:rsid w:val="009B3B99"/>
    <w:rsid w:val="009B48FC"/>
    <w:rsid w:val="009C0E7A"/>
    <w:rsid w:val="009C33E7"/>
    <w:rsid w:val="009D09EF"/>
    <w:rsid w:val="009D0CA5"/>
    <w:rsid w:val="009D1A2F"/>
    <w:rsid w:val="009D1B76"/>
    <w:rsid w:val="009D2403"/>
    <w:rsid w:val="009D547A"/>
    <w:rsid w:val="009E240D"/>
    <w:rsid w:val="009E2595"/>
    <w:rsid w:val="009E5670"/>
    <w:rsid w:val="009E5672"/>
    <w:rsid w:val="009F2097"/>
    <w:rsid w:val="009F21F2"/>
    <w:rsid w:val="009F2F91"/>
    <w:rsid w:val="00A02DBE"/>
    <w:rsid w:val="00A03170"/>
    <w:rsid w:val="00A05D29"/>
    <w:rsid w:val="00A13D45"/>
    <w:rsid w:val="00A140B9"/>
    <w:rsid w:val="00A2166D"/>
    <w:rsid w:val="00A21C75"/>
    <w:rsid w:val="00A2228A"/>
    <w:rsid w:val="00A229D8"/>
    <w:rsid w:val="00A31BD5"/>
    <w:rsid w:val="00A3309F"/>
    <w:rsid w:val="00A3580E"/>
    <w:rsid w:val="00A35BCB"/>
    <w:rsid w:val="00A36A02"/>
    <w:rsid w:val="00A5024B"/>
    <w:rsid w:val="00A542A0"/>
    <w:rsid w:val="00A558F0"/>
    <w:rsid w:val="00A56D9E"/>
    <w:rsid w:val="00A57C04"/>
    <w:rsid w:val="00A6039E"/>
    <w:rsid w:val="00A60975"/>
    <w:rsid w:val="00A665A2"/>
    <w:rsid w:val="00A66FE1"/>
    <w:rsid w:val="00A67812"/>
    <w:rsid w:val="00A70042"/>
    <w:rsid w:val="00A712A4"/>
    <w:rsid w:val="00A720BB"/>
    <w:rsid w:val="00A73588"/>
    <w:rsid w:val="00A750CA"/>
    <w:rsid w:val="00A809FE"/>
    <w:rsid w:val="00A85BEA"/>
    <w:rsid w:val="00A87A05"/>
    <w:rsid w:val="00A90C9A"/>
    <w:rsid w:val="00A91E16"/>
    <w:rsid w:val="00A93E1B"/>
    <w:rsid w:val="00A9551D"/>
    <w:rsid w:val="00A96EB6"/>
    <w:rsid w:val="00A9719A"/>
    <w:rsid w:val="00AA0900"/>
    <w:rsid w:val="00AA39E8"/>
    <w:rsid w:val="00AA5582"/>
    <w:rsid w:val="00AA6A18"/>
    <w:rsid w:val="00AA71F9"/>
    <w:rsid w:val="00AB1768"/>
    <w:rsid w:val="00AB5D80"/>
    <w:rsid w:val="00AB5F10"/>
    <w:rsid w:val="00AC3892"/>
    <w:rsid w:val="00AC4D16"/>
    <w:rsid w:val="00AC7EE3"/>
    <w:rsid w:val="00AD70E1"/>
    <w:rsid w:val="00AE1ECC"/>
    <w:rsid w:val="00AE4AC9"/>
    <w:rsid w:val="00AE60B0"/>
    <w:rsid w:val="00AF3430"/>
    <w:rsid w:val="00AF56F8"/>
    <w:rsid w:val="00AF5F51"/>
    <w:rsid w:val="00B106F0"/>
    <w:rsid w:val="00B11AAF"/>
    <w:rsid w:val="00B11D5C"/>
    <w:rsid w:val="00B1214C"/>
    <w:rsid w:val="00B13562"/>
    <w:rsid w:val="00B210F3"/>
    <w:rsid w:val="00B2131F"/>
    <w:rsid w:val="00B2152B"/>
    <w:rsid w:val="00B22AB3"/>
    <w:rsid w:val="00B26937"/>
    <w:rsid w:val="00B321FD"/>
    <w:rsid w:val="00B34455"/>
    <w:rsid w:val="00B34971"/>
    <w:rsid w:val="00B354F2"/>
    <w:rsid w:val="00B36F09"/>
    <w:rsid w:val="00B417F4"/>
    <w:rsid w:val="00B4433D"/>
    <w:rsid w:val="00B44F57"/>
    <w:rsid w:val="00B52676"/>
    <w:rsid w:val="00B52FE2"/>
    <w:rsid w:val="00B5544C"/>
    <w:rsid w:val="00B815A5"/>
    <w:rsid w:val="00B838DF"/>
    <w:rsid w:val="00B83F61"/>
    <w:rsid w:val="00B85343"/>
    <w:rsid w:val="00B8591D"/>
    <w:rsid w:val="00BA04EC"/>
    <w:rsid w:val="00BA0BBC"/>
    <w:rsid w:val="00BA354D"/>
    <w:rsid w:val="00BA5E2A"/>
    <w:rsid w:val="00BB4486"/>
    <w:rsid w:val="00BB6196"/>
    <w:rsid w:val="00BB768E"/>
    <w:rsid w:val="00BB79B2"/>
    <w:rsid w:val="00BB7A1E"/>
    <w:rsid w:val="00BC23BB"/>
    <w:rsid w:val="00BC2490"/>
    <w:rsid w:val="00BC385F"/>
    <w:rsid w:val="00BC4B47"/>
    <w:rsid w:val="00BC59E7"/>
    <w:rsid w:val="00BC7426"/>
    <w:rsid w:val="00BD063C"/>
    <w:rsid w:val="00BD4300"/>
    <w:rsid w:val="00BD77A6"/>
    <w:rsid w:val="00BD79E7"/>
    <w:rsid w:val="00BD7ACE"/>
    <w:rsid w:val="00BE0295"/>
    <w:rsid w:val="00BE048E"/>
    <w:rsid w:val="00BE0F9B"/>
    <w:rsid w:val="00BE2BA9"/>
    <w:rsid w:val="00BE6DF3"/>
    <w:rsid w:val="00BF2321"/>
    <w:rsid w:val="00BF37BE"/>
    <w:rsid w:val="00BF4B52"/>
    <w:rsid w:val="00BF7A29"/>
    <w:rsid w:val="00C0229C"/>
    <w:rsid w:val="00C044E2"/>
    <w:rsid w:val="00C14139"/>
    <w:rsid w:val="00C14887"/>
    <w:rsid w:val="00C148C9"/>
    <w:rsid w:val="00C166C8"/>
    <w:rsid w:val="00C17C81"/>
    <w:rsid w:val="00C234DD"/>
    <w:rsid w:val="00C250BE"/>
    <w:rsid w:val="00C25E00"/>
    <w:rsid w:val="00C3030A"/>
    <w:rsid w:val="00C30459"/>
    <w:rsid w:val="00C336A9"/>
    <w:rsid w:val="00C36D92"/>
    <w:rsid w:val="00C45E18"/>
    <w:rsid w:val="00C45FF8"/>
    <w:rsid w:val="00C4691E"/>
    <w:rsid w:val="00C4701E"/>
    <w:rsid w:val="00C477A5"/>
    <w:rsid w:val="00C53E9B"/>
    <w:rsid w:val="00C53EB0"/>
    <w:rsid w:val="00C54785"/>
    <w:rsid w:val="00C576D5"/>
    <w:rsid w:val="00C602A8"/>
    <w:rsid w:val="00C628DC"/>
    <w:rsid w:val="00C64459"/>
    <w:rsid w:val="00C71797"/>
    <w:rsid w:val="00C84D3D"/>
    <w:rsid w:val="00C8681A"/>
    <w:rsid w:val="00C86C59"/>
    <w:rsid w:val="00C87FDE"/>
    <w:rsid w:val="00C92CBC"/>
    <w:rsid w:val="00C972F5"/>
    <w:rsid w:val="00CA189F"/>
    <w:rsid w:val="00CB14AD"/>
    <w:rsid w:val="00CB4DC7"/>
    <w:rsid w:val="00CB64E3"/>
    <w:rsid w:val="00CB7E66"/>
    <w:rsid w:val="00CC2868"/>
    <w:rsid w:val="00CC2987"/>
    <w:rsid w:val="00CD1069"/>
    <w:rsid w:val="00CD3B56"/>
    <w:rsid w:val="00CD3F73"/>
    <w:rsid w:val="00CD63D1"/>
    <w:rsid w:val="00CD7C21"/>
    <w:rsid w:val="00CE4DAA"/>
    <w:rsid w:val="00CE6C55"/>
    <w:rsid w:val="00CE6D44"/>
    <w:rsid w:val="00CF235E"/>
    <w:rsid w:val="00CF3123"/>
    <w:rsid w:val="00CF5E4D"/>
    <w:rsid w:val="00CF720E"/>
    <w:rsid w:val="00D052C8"/>
    <w:rsid w:val="00D067CE"/>
    <w:rsid w:val="00D20951"/>
    <w:rsid w:val="00D234A9"/>
    <w:rsid w:val="00D23777"/>
    <w:rsid w:val="00D25253"/>
    <w:rsid w:val="00D25CDB"/>
    <w:rsid w:val="00D27A13"/>
    <w:rsid w:val="00D3089C"/>
    <w:rsid w:val="00D30D02"/>
    <w:rsid w:val="00D34618"/>
    <w:rsid w:val="00D46606"/>
    <w:rsid w:val="00D46656"/>
    <w:rsid w:val="00D5015B"/>
    <w:rsid w:val="00D5099B"/>
    <w:rsid w:val="00D51987"/>
    <w:rsid w:val="00D52E40"/>
    <w:rsid w:val="00D53024"/>
    <w:rsid w:val="00D54C65"/>
    <w:rsid w:val="00D55CE8"/>
    <w:rsid w:val="00D561EE"/>
    <w:rsid w:val="00D56AB5"/>
    <w:rsid w:val="00D606CC"/>
    <w:rsid w:val="00D60F43"/>
    <w:rsid w:val="00D62905"/>
    <w:rsid w:val="00D64061"/>
    <w:rsid w:val="00D67DD1"/>
    <w:rsid w:val="00D701B7"/>
    <w:rsid w:val="00D8364D"/>
    <w:rsid w:val="00D83A07"/>
    <w:rsid w:val="00D846A3"/>
    <w:rsid w:val="00D87B21"/>
    <w:rsid w:val="00D87C33"/>
    <w:rsid w:val="00D921E0"/>
    <w:rsid w:val="00D963B5"/>
    <w:rsid w:val="00D969F4"/>
    <w:rsid w:val="00DA1FBC"/>
    <w:rsid w:val="00DA7D31"/>
    <w:rsid w:val="00DB2755"/>
    <w:rsid w:val="00DB45C0"/>
    <w:rsid w:val="00DB54C1"/>
    <w:rsid w:val="00DC2A1B"/>
    <w:rsid w:val="00DC2B00"/>
    <w:rsid w:val="00DC642F"/>
    <w:rsid w:val="00DC6C36"/>
    <w:rsid w:val="00DD3557"/>
    <w:rsid w:val="00DE0E2E"/>
    <w:rsid w:val="00DE14D6"/>
    <w:rsid w:val="00DE1753"/>
    <w:rsid w:val="00DE2CEB"/>
    <w:rsid w:val="00DE4196"/>
    <w:rsid w:val="00DE5ADA"/>
    <w:rsid w:val="00DF29E7"/>
    <w:rsid w:val="00DF2A2E"/>
    <w:rsid w:val="00DF44D8"/>
    <w:rsid w:val="00E043DD"/>
    <w:rsid w:val="00E058EE"/>
    <w:rsid w:val="00E079E4"/>
    <w:rsid w:val="00E12D3A"/>
    <w:rsid w:val="00E14EE8"/>
    <w:rsid w:val="00E16468"/>
    <w:rsid w:val="00E21857"/>
    <w:rsid w:val="00E34C02"/>
    <w:rsid w:val="00E37C31"/>
    <w:rsid w:val="00E41131"/>
    <w:rsid w:val="00E43064"/>
    <w:rsid w:val="00E43092"/>
    <w:rsid w:val="00E43355"/>
    <w:rsid w:val="00E4786C"/>
    <w:rsid w:val="00E536D7"/>
    <w:rsid w:val="00E548B2"/>
    <w:rsid w:val="00E55B7F"/>
    <w:rsid w:val="00E61AB7"/>
    <w:rsid w:val="00E62FFF"/>
    <w:rsid w:val="00E7378B"/>
    <w:rsid w:val="00E7380A"/>
    <w:rsid w:val="00E7532B"/>
    <w:rsid w:val="00E8657E"/>
    <w:rsid w:val="00E913BB"/>
    <w:rsid w:val="00E9196E"/>
    <w:rsid w:val="00E94852"/>
    <w:rsid w:val="00E951F3"/>
    <w:rsid w:val="00E96200"/>
    <w:rsid w:val="00E96301"/>
    <w:rsid w:val="00E97357"/>
    <w:rsid w:val="00EA31B4"/>
    <w:rsid w:val="00EA5401"/>
    <w:rsid w:val="00EA56DF"/>
    <w:rsid w:val="00EB07D3"/>
    <w:rsid w:val="00EB6B55"/>
    <w:rsid w:val="00EC4DCC"/>
    <w:rsid w:val="00EC5546"/>
    <w:rsid w:val="00EC65E0"/>
    <w:rsid w:val="00ED05AB"/>
    <w:rsid w:val="00ED29CE"/>
    <w:rsid w:val="00ED5B1C"/>
    <w:rsid w:val="00ED6E8E"/>
    <w:rsid w:val="00ED7C38"/>
    <w:rsid w:val="00EE2896"/>
    <w:rsid w:val="00EE4587"/>
    <w:rsid w:val="00EE4AE1"/>
    <w:rsid w:val="00EE7C40"/>
    <w:rsid w:val="00EF1A5E"/>
    <w:rsid w:val="00EF25F7"/>
    <w:rsid w:val="00EF4E40"/>
    <w:rsid w:val="00EF6077"/>
    <w:rsid w:val="00EF7CDF"/>
    <w:rsid w:val="00F02446"/>
    <w:rsid w:val="00F027CB"/>
    <w:rsid w:val="00F02A6E"/>
    <w:rsid w:val="00F02E20"/>
    <w:rsid w:val="00F04CD9"/>
    <w:rsid w:val="00F061CC"/>
    <w:rsid w:val="00F0655C"/>
    <w:rsid w:val="00F07850"/>
    <w:rsid w:val="00F07F8B"/>
    <w:rsid w:val="00F12B87"/>
    <w:rsid w:val="00F14579"/>
    <w:rsid w:val="00F155BF"/>
    <w:rsid w:val="00F161E0"/>
    <w:rsid w:val="00F16404"/>
    <w:rsid w:val="00F16FC9"/>
    <w:rsid w:val="00F17B28"/>
    <w:rsid w:val="00F216F9"/>
    <w:rsid w:val="00F23D1A"/>
    <w:rsid w:val="00F24741"/>
    <w:rsid w:val="00F24B35"/>
    <w:rsid w:val="00F27737"/>
    <w:rsid w:val="00F3054C"/>
    <w:rsid w:val="00F3433A"/>
    <w:rsid w:val="00F36365"/>
    <w:rsid w:val="00F435D7"/>
    <w:rsid w:val="00F461C6"/>
    <w:rsid w:val="00F61892"/>
    <w:rsid w:val="00F662B2"/>
    <w:rsid w:val="00F6699C"/>
    <w:rsid w:val="00F724EF"/>
    <w:rsid w:val="00F74048"/>
    <w:rsid w:val="00F82AAC"/>
    <w:rsid w:val="00F84ABC"/>
    <w:rsid w:val="00F86D00"/>
    <w:rsid w:val="00F87EBE"/>
    <w:rsid w:val="00F903FF"/>
    <w:rsid w:val="00F908D1"/>
    <w:rsid w:val="00F93074"/>
    <w:rsid w:val="00F9660E"/>
    <w:rsid w:val="00FA2273"/>
    <w:rsid w:val="00FA310D"/>
    <w:rsid w:val="00FB13D1"/>
    <w:rsid w:val="00FB197C"/>
    <w:rsid w:val="00FB3A09"/>
    <w:rsid w:val="00FB55F1"/>
    <w:rsid w:val="00FB6AC4"/>
    <w:rsid w:val="00FC1C84"/>
    <w:rsid w:val="00FC54C6"/>
    <w:rsid w:val="00FC7D2B"/>
    <w:rsid w:val="00FD02DE"/>
    <w:rsid w:val="00FD23B3"/>
    <w:rsid w:val="00FD2B5A"/>
    <w:rsid w:val="00FD5FE3"/>
    <w:rsid w:val="00FD6124"/>
    <w:rsid w:val="00FE2A93"/>
    <w:rsid w:val="00FE39D4"/>
    <w:rsid w:val="00FE4682"/>
    <w:rsid w:val="00FE481C"/>
    <w:rsid w:val="00FE7452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48949692"/>
  <w15:docId w15:val="{DDCE09ED-8CFB-4C60-9952-7EC12F78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051"/>
    <w:rPr>
      <w:sz w:val="24"/>
    </w:rPr>
  </w:style>
  <w:style w:type="paragraph" w:styleId="1">
    <w:name w:val="heading 1"/>
    <w:basedOn w:val="a"/>
    <w:next w:val="a"/>
    <w:link w:val="10"/>
    <w:qFormat/>
    <w:rsid w:val="00BA0BBC"/>
    <w:pPr>
      <w:keepNext/>
      <w:spacing w:after="120" w:line="240" w:lineRule="exact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A0BBC"/>
    <w:pPr>
      <w:keepNext/>
      <w:spacing w:before="240" w:after="120" w:line="240" w:lineRule="exact"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A0BBC"/>
    <w:pPr>
      <w:keepNext/>
      <w:tabs>
        <w:tab w:val="left" w:pos="2268"/>
        <w:tab w:val="left" w:pos="5529"/>
      </w:tabs>
      <w:ind w:right="-284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A0BBC"/>
    <w:pPr>
      <w:spacing w:after="120" w:line="240" w:lineRule="exact"/>
      <w:ind w:firstLine="709"/>
      <w:jc w:val="both"/>
    </w:pPr>
  </w:style>
  <w:style w:type="paragraph" w:styleId="21">
    <w:name w:val="Body Text 2"/>
    <w:basedOn w:val="a"/>
    <w:link w:val="22"/>
    <w:rsid w:val="00BA0BBC"/>
  </w:style>
  <w:style w:type="paragraph" w:styleId="30">
    <w:name w:val="Body Text Indent 3"/>
    <w:basedOn w:val="a"/>
    <w:rsid w:val="00BA0BBC"/>
    <w:pPr>
      <w:spacing w:after="120" w:line="240" w:lineRule="exact"/>
      <w:ind w:firstLine="709"/>
      <w:jc w:val="both"/>
    </w:pPr>
    <w:rPr>
      <w:b/>
    </w:rPr>
  </w:style>
  <w:style w:type="paragraph" w:styleId="a3">
    <w:name w:val="Body Text"/>
    <w:basedOn w:val="a"/>
    <w:rsid w:val="00BA0BBC"/>
    <w:pPr>
      <w:spacing w:after="120" w:line="240" w:lineRule="exact"/>
      <w:jc w:val="both"/>
    </w:pPr>
  </w:style>
  <w:style w:type="paragraph" w:styleId="a4">
    <w:name w:val="Body Text Indent"/>
    <w:basedOn w:val="a"/>
    <w:rsid w:val="00BA0BBC"/>
    <w:pPr>
      <w:numPr>
        <w:ilvl w:val="12"/>
      </w:numPr>
      <w:spacing w:after="120" w:line="240" w:lineRule="exact"/>
      <w:ind w:firstLine="288"/>
      <w:jc w:val="both"/>
    </w:pPr>
  </w:style>
  <w:style w:type="paragraph" w:customStyle="1" w:styleId="210">
    <w:name w:val="Основной текст 21"/>
    <w:basedOn w:val="a"/>
    <w:rsid w:val="00BA0BBC"/>
    <w:pPr>
      <w:widowControl w:val="0"/>
      <w:jc w:val="both"/>
    </w:pPr>
  </w:style>
  <w:style w:type="character" w:styleId="a5">
    <w:name w:val="page number"/>
    <w:basedOn w:val="a0"/>
    <w:rsid w:val="00BA0BBC"/>
  </w:style>
  <w:style w:type="paragraph" w:styleId="a6">
    <w:name w:val="footer"/>
    <w:basedOn w:val="a"/>
    <w:rsid w:val="00BA0BBC"/>
    <w:pPr>
      <w:tabs>
        <w:tab w:val="center" w:pos="4536"/>
        <w:tab w:val="right" w:pos="9072"/>
      </w:tabs>
    </w:pPr>
  </w:style>
  <w:style w:type="paragraph" w:styleId="31">
    <w:name w:val="Body Text 3"/>
    <w:basedOn w:val="a"/>
    <w:link w:val="32"/>
    <w:rsid w:val="00BA0BBC"/>
    <w:pPr>
      <w:ind w:right="-284"/>
      <w:jc w:val="both"/>
    </w:pPr>
  </w:style>
  <w:style w:type="paragraph" w:styleId="a7">
    <w:name w:val="footnote text"/>
    <w:basedOn w:val="a"/>
    <w:semiHidden/>
    <w:rsid w:val="00BA0BBC"/>
    <w:rPr>
      <w:sz w:val="20"/>
    </w:rPr>
  </w:style>
  <w:style w:type="character" w:styleId="a8">
    <w:name w:val="footnote reference"/>
    <w:semiHidden/>
    <w:rsid w:val="00BA0BBC"/>
    <w:rPr>
      <w:vertAlign w:val="superscript"/>
    </w:rPr>
  </w:style>
  <w:style w:type="paragraph" w:styleId="a9">
    <w:name w:val="Title"/>
    <w:basedOn w:val="a"/>
    <w:link w:val="aa"/>
    <w:qFormat/>
    <w:rsid w:val="00BA0BBC"/>
    <w:pPr>
      <w:spacing w:after="360" w:line="240" w:lineRule="exact"/>
      <w:ind w:right="-284" w:firstLine="709"/>
      <w:jc w:val="center"/>
    </w:pPr>
    <w:rPr>
      <w:b/>
    </w:rPr>
  </w:style>
  <w:style w:type="paragraph" w:styleId="ab">
    <w:name w:val="Block Text"/>
    <w:basedOn w:val="a"/>
    <w:rsid w:val="00BA0BBC"/>
    <w:pPr>
      <w:ind w:left="720" w:right="-284" w:firstLine="709"/>
      <w:jc w:val="both"/>
    </w:pPr>
  </w:style>
  <w:style w:type="paragraph" w:styleId="ac">
    <w:name w:val="header"/>
    <w:basedOn w:val="a"/>
    <w:rsid w:val="00BA0BBC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37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686B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3547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1">
    <w:name w:val="Основной текст 211"/>
    <w:basedOn w:val="a"/>
    <w:rsid w:val="00FE2A93"/>
    <w:pPr>
      <w:widowControl w:val="0"/>
      <w:jc w:val="both"/>
    </w:pPr>
  </w:style>
  <w:style w:type="paragraph" w:styleId="af0">
    <w:name w:val="List Paragraph"/>
    <w:basedOn w:val="a"/>
    <w:uiPriority w:val="34"/>
    <w:qFormat/>
    <w:rsid w:val="00C64459"/>
    <w:pPr>
      <w:ind w:left="720"/>
      <w:contextualSpacing/>
    </w:pPr>
  </w:style>
  <w:style w:type="paragraph" w:customStyle="1" w:styleId="ConsPlusNormal">
    <w:name w:val="ConsPlusNormal"/>
    <w:rsid w:val="00D921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1">
    <w:name w:val="annotation reference"/>
    <w:basedOn w:val="a0"/>
    <w:uiPriority w:val="99"/>
    <w:rsid w:val="00B44F5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44F57"/>
    <w:rPr>
      <w:rFonts w:asciiTheme="minorHAnsi" w:eastAsiaTheme="minorEastAsia" w:hAnsiTheme="minorHAnsi"/>
      <w:sz w:val="20"/>
    </w:rPr>
  </w:style>
  <w:style w:type="character" w:customStyle="1" w:styleId="af3">
    <w:name w:val="Текст примечания Знак"/>
    <w:basedOn w:val="a0"/>
    <w:link w:val="af2"/>
    <w:uiPriority w:val="99"/>
    <w:rsid w:val="00B44F57"/>
    <w:rPr>
      <w:rFonts w:asciiTheme="minorHAnsi" w:eastAsiaTheme="minorEastAsia" w:hAnsiTheme="minorHAnsi"/>
    </w:rPr>
  </w:style>
  <w:style w:type="character" w:customStyle="1" w:styleId="10">
    <w:name w:val="Заголовок 1 Знак"/>
    <w:basedOn w:val="a0"/>
    <w:link w:val="1"/>
    <w:locked/>
    <w:rsid w:val="00B44F57"/>
    <w:rPr>
      <w:b/>
      <w:sz w:val="24"/>
    </w:rPr>
  </w:style>
  <w:style w:type="character" w:customStyle="1" w:styleId="aa">
    <w:name w:val="Заголовок Знак"/>
    <w:basedOn w:val="a0"/>
    <w:link w:val="a9"/>
    <w:rsid w:val="006906FD"/>
    <w:rPr>
      <w:b/>
      <w:sz w:val="24"/>
    </w:rPr>
  </w:style>
  <w:style w:type="character" w:customStyle="1" w:styleId="32">
    <w:name w:val="Основной текст 3 Знак"/>
    <w:basedOn w:val="a0"/>
    <w:link w:val="31"/>
    <w:rsid w:val="006906FD"/>
    <w:rPr>
      <w:sz w:val="24"/>
    </w:rPr>
  </w:style>
  <w:style w:type="paragraph" w:customStyle="1" w:styleId="11">
    <w:name w:val="Обычный1"/>
    <w:rsid w:val="008F7DF1"/>
    <w:rPr>
      <w:rFonts w:eastAsiaTheme="minorEastAsia"/>
      <w:sz w:val="22"/>
      <w:szCs w:val="22"/>
    </w:rPr>
  </w:style>
  <w:style w:type="paragraph" w:styleId="af4">
    <w:name w:val="Document Map"/>
    <w:basedOn w:val="a"/>
    <w:link w:val="af5"/>
    <w:semiHidden/>
    <w:unhideWhenUsed/>
    <w:rsid w:val="006869AE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869AE"/>
    <w:rPr>
      <w:rFonts w:ascii="Tahoma" w:hAnsi="Tahoma" w:cs="Tahoma"/>
      <w:sz w:val="16"/>
      <w:szCs w:val="16"/>
    </w:rPr>
  </w:style>
  <w:style w:type="character" w:styleId="af6">
    <w:name w:val="Intense Reference"/>
    <w:basedOn w:val="a0"/>
    <w:uiPriority w:val="32"/>
    <w:qFormat/>
    <w:rsid w:val="00401A4D"/>
    <w:rPr>
      <w:b/>
      <w:bCs/>
      <w:smallCaps/>
      <w:color w:val="4F81BD" w:themeColor="accent1"/>
      <w:spacing w:val="5"/>
    </w:rPr>
  </w:style>
  <w:style w:type="paragraph" w:styleId="af7">
    <w:name w:val="Revision"/>
    <w:hidden/>
    <w:uiPriority w:val="99"/>
    <w:semiHidden/>
    <w:rsid w:val="00F3433A"/>
    <w:rPr>
      <w:sz w:val="24"/>
    </w:rPr>
  </w:style>
  <w:style w:type="paragraph" w:styleId="af8">
    <w:name w:val="annotation subject"/>
    <w:basedOn w:val="af2"/>
    <w:next w:val="af2"/>
    <w:link w:val="af9"/>
    <w:semiHidden/>
    <w:unhideWhenUsed/>
    <w:rsid w:val="000A2F4C"/>
    <w:rPr>
      <w:rFonts w:ascii="Times New Roman" w:eastAsia="Times New Roman" w:hAnsi="Times New Roman"/>
      <w:b/>
      <w:bCs/>
    </w:rPr>
  </w:style>
  <w:style w:type="character" w:customStyle="1" w:styleId="af9">
    <w:name w:val="Тема примечания Знак"/>
    <w:basedOn w:val="af3"/>
    <w:link w:val="af8"/>
    <w:semiHidden/>
    <w:rsid w:val="000A2F4C"/>
    <w:rPr>
      <w:rFonts w:asciiTheme="minorHAnsi" w:eastAsiaTheme="minorEastAsia" w:hAnsiTheme="minorHAnsi"/>
      <w:b/>
      <w:bCs/>
    </w:rPr>
  </w:style>
  <w:style w:type="character" w:styleId="afa">
    <w:name w:val="Strong"/>
    <w:basedOn w:val="a0"/>
    <w:uiPriority w:val="99"/>
    <w:qFormat/>
    <w:rsid w:val="000F3B8C"/>
    <w:rPr>
      <w:b/>
    </w:rPr>
  </w:style>
  <w:style w:type="character" w:styleId="afb">
    <w:name w:val="Subtle Emphasis"/>
    <w:basedOn w:val="a0"/>
    <w:uiPriority w:val="19"/>
    <w:qFormat/>
    <w:rsid w:val="00F16404"/>
    <w:rPr>
      <w:i/>
      <w:iCs/>
      <w:color w:val="404040" w:themeColor="text1" w:themeTint="BF"/>
    </w:rPr>
  </w:style>
  <w:style w:type="paragraph" w:styleId="afc">
    <w:name w:val="No Spacing"/>
    <w:uiPriority w:val="1"/>
    <w:qFormat/>
    <w:rsid w:val="00636A30"/>
    <w:pPr>
      <w:widowControl w:val="0"/>
      <w:autoSpaceDE w:val="0"/>
      <w:autoSpaceDN w:val="0"/>
      <w:adjustRightInd w:val="0"/>
    </w:pPr>
  </w:style>
  <w:style w:type="character" w:customStyle="1" w:styleId="22">
    <w:name w:val="Основной текст 2 Знак"/>
    <w:basedOn w:val="a0"/>
    <w:link w:val="21"/>
    <w:rsid w:val="00516C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ownloads\contract_payer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38BA-430F-4870-A166-5B6A278C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contract_payer_new</Template>
  <TotalTime>0</TotalTime>
  <Pages>10</Pages>
  <Words>4008</Words>
  <Characters>31611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ЭНЕРГОСНАБЖЕНИЯ №</vt:lpstr>
    </vt:vector>
  </TitlesOfParts>
  <Company>LenPower</Company>
  <LinksUpToDate>false</LinksUpToDate>
  <CharactersWithSpaces>35548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ЭНЕРГОСНАБЖЕНИЯ №</dc:title>
  <dc:subject/>
  <dc:creator>Татьяна</dc:creator>
  <cp:keywords/>
  <dc:description/>
  <cp:lastModifiedBy>Великонивцев Алексей Викторович</cp:lastModifiedBy>
  <cp:revision>3</cp:revision>
  <cp:lastPrinted>2018-12-14T11:00:00Z</cp:lastPrinted>
  <dcterms:created xsi:type="dcterms:W3CDTF">2021-08-05T09:42:00Z</dcterms:created>
  <dcterms:modified xsi:type="dcterms:W3CDTF">2021-08-11T04:59:00Z</dcterms:modified>
</cp:coreProperties>
</file>